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51003" w14:textId="1C981DDC" w:rsidR="00346F55" w:rsidRPr="00A024E2" w:rsidRDefault="00476D5C" w:rsidP="00476D5C">
      <w:pPr>
        <w:spacing w:after="0" w:line="240" w:lineRule="auto"/>
        <w:outlineLvl w:val="0"/>
        <w:rPr>
          <w:rFonts w:ascii="Times New Roman" w:eastAsia="Times New Roman" w:hAnsi="Times New Roman" w:cs="Times New Roman"/>
          <w:b/>
          <w:bCs/>
          <w:kern w:val="36"/>
          <w:sz w:val="23"/>
          <w:szCs w:val="23"/>
          <w:lang w:val="en-US" w:eastAsia="et-EE"/>
        </w:rPr>
      </w:pPr>
      <w:r w:rsidRPr="0051275C">
        <w:rPr>
          <w:rFonts w:ascii="Times New Roman" w:eastAsia="Times New Roman" w:hAnsi="Times New Roman" w:cs="Times New Roman"/>
          <w:b/>
          <w:bCs/>
          <w:kern w:val="36"/>
          <w:sz w:val="23"/>
          <w:szCs w:val="23"/>
          <w:lang w:eastAsia="et-EE"/>
        </w:rPr>
        <w:t>R</w:t>
      </w:r>
      <w:r w:rsidR="00317F69" w:rsidRPr="0051275C">
        <w:rPr>
          <w:rFonts w:ascii="Times New Roman" w:eastAsia="Times New Roman" w:hAnsi="Times New Roman" w:cs="Times New Roman"/>
          <w:b/>
          <w:bCs/>
          <w:kern w:val="36"/>
          <w:sz w:val="23"/>
          <w:szCs w:val="23"/>
          <w:lang w:eastAsia="et-EE"/>
        </w:rPr>
        <w:t>EISIJAVEOLEPING</w:t>
      </w:r>
      <w:r w:rsidR="00E5425E">
        <w:rPr>
          <w:rFonts w:ascii="Times New Roman" w:eastAsia="Times New Roman" w:hAnsi="Times New Roman" w:cs="Times New Roman"/>
          <w:b/>
          <w:bCs/>
          <w:kern w:val="36"/>
          <w:sz w:val="23"/>
          <w:szCs w:val="23"/>
          <w:lang w:eastAsia="et-EE"/>
        </w:rPr>
        <w:t xml:space="preserve"> nr</w:t>
      </w:r>
      <w:r w:rsidR="00E2406B">
        <w:rPr>
          <w:rFonts w:ascii="Times New Roman" w:eastAsia="Times New Roman" w:hAnsi="Times New Roman" w:cs="Times New Roman"/>
          <w:b/>
          <w:bCs/>
          <w:kern w:val="36"/>
          <w:sz w:val="23"/>
          <w:szCs w:val="23"/>
          <w:lang w:eastAsia="et-EE"/>
        </w:rPr>
        <w:t xml:space="preserve"> </w:t>
      </w:r>
      <w:r w:rsidR="008853F7" w:rsidRPr="008853F7">
        <w:rPr>
          <w:rFonts w:ascii="Times New Roman" w:eastAsia="Times New Roman" w:hAnsi="Times New Roman" w:cs="Times New Roman"/>
          <w:b/>
          <w:bCs/>
          <w:kern w:val="36"/>
          <w:sz w:val="23"/>
          <w:szCs w:val="23"/>
          <w:lang w:eastAsia="et-EE"/>
        </w:rPr>
        <w:t>6.1-20/8708</w:t>
      </w:r>
    </w:p>
    <w:p w14:paraId="5AAB12CB" w14:textId="08B3C0BF" w:rsidR="00376184" w:rsidRPr="0051275C" w:rsidRDefault="00376184" w:rsidP="00485447">
      <w:pPr>
        <w:spacing w:after="0" w:line="240" w:lineRule="auto"/>
        <w:jc w:val="right"/>
        <w:rPr>
          <w:rFonts w:ascii="Times New Roman" w:eastAsia="Times New Roman" w:hAnsi="Times New Roman" w:cs="Times New Roman"/>
          <w:i/>
          <w:iCs/>
          <w:sz w:val="23"/>
          <w:szCs w:val="23"/>
          <w:lang w:eastAsia="et-EE"/>
        </w:rPr>
      </w:pPr>
      <w:r w:rsidRPr="0051275C">
        <w:rPr>
          <w:rFonts w:ascii="Times New Roman" w:eastAsia="Times New Roman" w:hAnsi="Times New Roman" w:cs="Times New Roman"/>
          <w:i/>
          <w:iCs/>
          <w:sz w:val="23"/>
          <w:szCs w:val="23"/>
          <w:lang w:eastAsia="et-EE"/>
        </w:rPr>
        <w:t>Kuupäev digiallkirjas</w:t>
      </w:r>
    </w:p>
    <w:p w14:paraId="288DEC92" w14:textId="77777777" w:rsidR="00485447" w:rsidRDefault="00485447" w:rsidP="00485447">
      <w:pPr>
        <w:spacing w:after="0" w:line="240" w:lineRule="auto"/>
        <w:rPr>
          <w:rFonts w:ascii="Times New Roman" w:eastAsia="Times New Roman" w:hAnsi="Times New Roman" w:cs="Times New Roman"/>
          <w:sz w:val="23"/>
          <w:szCs w:val="23"/>
          <w:lang w:eastAsia="et-EE"/>
        </w:rPr>
      </w:pPr>
    </w:p>
    <w:p w14:paraId="30082E4B" w14:textId="5DC56B53" w:rsidR="00EB415F" w:rsidRPr="00105A61" w:rsidRDefault="0093561E" w:rsidP="00105A61">
      <w:pPr>
        <w:spacing w:before="100" w:beforeAutospacing="1" w:after="100" w:afterAutospacing="1" w:line="240" w:lineRule="auto"/>
        <w:rPr>
          <w:rFonts w:ascii="Times New Roman" w:eastAsia="Times New Roman" w:hAnsi="Times New Roman" w:cs="Times New Roman"/>
          <w:sz w:val="23"/>
          <w:szCs w:val="23"/>
          <w:lang w:eastAsia="et-EE"/>
        </w:rPr>
      </w:pPr>
      <w:r w:rsidRPr="00697A83">
        <w:rPr>
          <w:rFonts w:ascii="Times New Roman" w:eastAsia="Times New Roman" w:hAnsi="Times New Roman" w:cs="Times New Roman"/>
          <w:sz w:val="23"/>
          <w:szCs w:val="23"/>
          <w:lang w:eastAsia="et-EE"/>
        </w:rPr>
        <w:t>Narva linnas,</w:t>
      </w:r>
    </w:p>
    <w:p w14:paraId="08563576" w14:textId="3411E0E2" w:rsidR="00E42405" w:rsidRDefault="00BF33C2" w:rsidP="00E42405">
      <w:pPr>
        <w:spacing w:after="0" w:line="240" w:lineRule="auto"/>
        <w:jc w:val="both"/>
        <w:rPr>
          <w:rFonts w:ascii="Times New Roman" w:eastAsia="Times New Roman" w:hAnsi="Times New Roman" w:cs="Times New Roman"/>
          <w:sz w:val="23"/>
          <w:szCs w:val="23"/>
          <w:lang w:eastAsia="et-EE"/>
        </w:rPr>
      </w:pPr>
      <w:r w:rsidRPr="0051275C">
        <w:rPr>
          <w:rFonts w:ascii="Times New Roman" w:eastAsia="Times New Roman" w:hAnsi="Times New Roman" w:cs="Times New Roman"/>
          <w:b/>
          <w:sz w:val="23"/>
          <w:szCs w:val="23"/>
          <w:lang w:eastAsia="et-EE"/>
        </w:rPr>
        <w:t xml:space="preserve">Narva </w:t>
      </w:r>
      <w:r w:rsidR="0000063A" w:rsidRPr="0051275C">
        <w:rPr>
          <w:rFonts w:ascii="Times New Roman" w:eastAsia="Times New Roman" w:hAnsi="Times New Roman" w:cs="Times New Roman"/>
          <w:b/>
          <w:sz w:val="23"/>
          <w:szCs w:val="23"/>
          <w:lang w:eastAsia="et-EE"/>
        </w:rPr>
        <w:t>L</w:t>
      </w:r>
      <w:r w:rsidRPr="0051275C">
        <w:rPr>
          <w:rFonts w:ascii="Times New Roman" w:eastAsia="Times New Roman" w:hAnsi="Times New Roman" w:cs="Times New Roman"/>
          <w:b/>
          <w:sz w:val="23"/>
          <w:szCs w:val="23"/>
          <w:lang w:eastAsia="et-EE"/>
        </w:rPr>
        <w:t>inna Sotsiaalabiamet</w:t>
      </w:r>
      <w:r w:rsidRPr="0051275C">
        <w:rPr>
          <w:rFonts w:ascii="Times New Roman" w:eastAsia="Times New Roman" w:hAnsi="Times New Roman" w:cs="Times New Roman"/>
          <w:sz w:val="23"/>
          <w:szCs w:val="23"/>
          <w:lang w:eastAsia="et-EE"/>
        </w:rPr>
        <w:t xml:space="preserve"> </w:t>
      </w:r>
      <w:r w:rsidR="00C466D9" w:rsidRPr="0051275C">
        <w:rPr>
          <w:rFonts w:ascii="Times New Roman" w:eastAsia="Times New Roman" w:hAnsi="Times New Roman" w:cs="Times New Roman"/>
          <w:sz w:val="23"/>
          <w:szCs w:val="23"/>
          <w:lang w:eastAsia="et-EE"/>
        </w:rPr>
        <w:t>(</w:t>
      </w:r>
      <w:r w:rsidR="00E42405">
        <w:rPr>
          <w:rFonts w:ascii="Times New Roman" w:eastAsia="Times New Roman" w:hAnsi="Times New Roman" w:cs="Times New Roman"/>
          <w:sz w:val="23"/>
          <w:szCs w:val="23"/>
          <w:lang w:eastAsia="et-EE"/>
        </w:rPr>
        <w:t>Tellija</w:t>
      </w:r>
      <w:r w:rsidR="00C466D9" w:rsidRPr="0051275C">
        <w:rPr>
          <w:rFonts w:ascii="Times New Roman" w:eastAsia="Times New Roman" w:hAnsi="Times New Roman" w:cs="Times New Roman"/>
          <w:sz w:val="23"/>
          <w:szCs w:val="23"/>
          <w:lang w:eastAsia="et-EE"/>
        </w:rPr>
        <w:t>)</w:t>
      </w:r>
      <w:r w:rsidR="0000063A" w:rsidRPr="0051275C">
        <w:rPr>
          <w:rFonts w:ascii="Times New Roman" w:eastAsia="Times New Roman" w:hAnsi="Times New Roman" w:cs="Times New Roman"/>
          <w:sz w:val="23"/>
          <w:szCs w:val="23"/>
          <w:lang w:eastAsia="et-EE"/>
        </w:rPr>
        <w:t>,</w:t>
      </w:r>
      <w:r w:rsidR="00C466D9" w:rsidRPr="0051275C">
        <w:rPr>
          <w:rFonts w:ascii="Times New Roman" w:eastAsia="Times New Roman" w:hAnsi="Times New Roman" w:cs="Times New Roman"/>
          <w:sz w:val="23"/>
          <w:szCs w:val="23"/>
          <w:lang w:eastAsia="et-EE"/>
        </w:rPr>
        <w:t xml:space="preserve"> </w:t>
      </w:r>
      <w:r w:rsidRPr="0051275C">
        <w:rPr>
          <w:rFonts w:ascii="Times New Roman" w:eastAsia="Times New Roman" w:hAnsi="Times New Roman" w:cs="Times New Roman"/>
          <w:sz w:val="23"/>
          <w:szCs w:val="23"/>
          <w:lang w:eastAsia="et-EE"/>
        </w:rPr>
        <w:t>reg</w:t>
      </w:r>
      <w:r w:rsidR="005C7C31" w:rsidRPr="0051275C">
        <w:rPr>
          <w:rFonts w:ascii="Times New Roman" w:eastAsia="Times New Roman" w:hAnsi="Times New Roman" w:cs="Times New Roman"/>
          <w:sz w:val="23"/>
          <w:szCs w:val="23"/>
          <w:lang w:eastAsia="et-EE"/>
        </w:rPr>
        <w:t>istri</w:t>
      </w:r>
      <w:r w:rsidRPr="0051275C">
        <w:rPr>
          <w:rFonts w:ascii="Times New Roman" w:eastAsia="Times New Roman" w:hAnsi="Times New Roman" w:cs="Times New Roman"/>
          <w:sz w:val="23"/>
          <w:szCs w:val="23"/>
          <w:lang w:eastAsia="et-EE"/>
        </w:rPr>
        <w:t>kood 75009148</w:t>
      </w:r>
      <w:r w:rsidR="0000063A" w:rsidRPr="0051275C">
        <w:rPr>
          <w:rFonts w:ascii="Times New Roman" w:eastAsia="Times New Roman" w:hAnsi="Times New Roman" w:cs="Times New Roman"/>
          <w:sz w:val="23"/>
          <w:szCs w:val="23"/>
          <w:lang w:eastAsia="et-EE"/>
        </w:rPr>
        <w:t>,</w:t>
      </w:r>
      <w:r w:rsidR="00A2042C">
        <w:rPr>
          <w:rFonts w:ascii="Times New Roman" w:eastAsia="Times New Roman" w:hAnsi="Times New Roman" w:cs="Times New Roman"/>
          <w:sz w:val="23"/>
          <w:szCs w:val="23"/>
          <w:lang w:eastAsia="et-EE"/>
        </w:rPr>
        <w:t xml:space="preserve"> juriidiline aadress</w:t>
      </w:r>
      <w:r w:rsidRPr="0051275C">
        <w:rPr>
          <w:rFonts w:ascii="Times New Roman" w:eastAsia="Times New Roman" w:hAnsi="Times New Roman" w:cs="Times New Roman"/>
          <w:sz w:val="23"/>
          <w:szCs w:val="23"/>
          <w:lang w:eastAsia="et-EE"/>
        </w:rPr>
        <w:t xml:space="preserve"> </w:t>
      </w:r>
      <w:r w:rsidR="0000063A" w:rsidRPr="0051275C">
        <w:rPr>
          <w:rFonts w:ascii="Times New Roman" w:eastAsia="Times New Roman" w:hAnsi="Times New Roman" w:cs="Times New Roman"/>
          <w:sz w:val="23"/>
          <w:szCs w:val="23"/>
          <w:lang w:eastAsia="et-EE"/>
        </w:rPr>
        <w:t>Malmi tn 5a,</w:t>
      </w:r>
      <w:r w:rsidR="00E42405">
        <w:rPr>
          <w:rFonts w:ascii="Times New Roman" w:eastAsia="Times New Roman" w:hAnsi="Times New Roman" w:cs="Times New Roman"/>
          <w:sz w:val="23"/>
          <w:szCs w:val="23"/>
          <w:lang w:eastAsia="et-EE"/>
        </w:rPr>
        <w:t xml:space="preserve"> </w:t>
      </w:r>
      <w:r w:rsidR="0000063A" w:rsidRPr="0051275C">
        <w:rPr>
          <w:rFonts w:ascii="Times New Roman" w:eastAsia="Times New Roman" w:hAnsi="Times New Roman" w:cs="Times New Roman"/>
          <w:sz w:val="23"/>
          <w:szCs w:val="23"/>
          <w:lang w:eastAsia="et-EE"/>
        </w:rPr>
        <w:t xml:space="preserve">20309 </w:t>
      </w:r>
      <w:r w:rsidRPr="0051275C">
        <w:rPr>
          <w:rFonts w:ascii="Times New Roman" w:eastAsia="Times New Roman" w:hAnsi="Times New Roman" w:cs="Times New Roman"/>
          <w:sz w:val="23"/>
          <w:szCs w:val="23"/>
          <w:lang w:eastAsia="et-EE"/>
        </w:rPr>
        <w:t>Narva linn</w:t>
      </w:r>
      <w:r w:rsidR="0000063A" w:rsidRPr="0051275C">
        <w:rPr>
          <w:rFonts w:ascii="Times New Roman" w:eastAsia="Times New Roman" w:hAnsi="Times New Roman" w:cs="Times New Roman"/>
          <w:sz w:val="23"/>
          <w:szCs w:val="23"/>
          <w:lang w:eastAsia="et-EE"/>
        </w:rPr>
        <w:t>, Ida-Viru maakond, keda esindab</w:t>
      </w:r>
      <w:r w:rsidR="00B902B3" w:rsidRPr="0051275C">
        <w:rPr>
          <w:rFonts w:ascii="Times New Roman" w:eastAsia="Times New Roman" w:hAnsi="Times New Roman" w:cs="Times New Roman"/>
          <w:sz w:val="23"/>
          <w:szCs w:val="23"/>
          <w:lang w:eastAsia="et-EE"/>
        </w:rPr>
        <w:t xml:space="preserve"> </w:t>
      </w:r>
      <w:r w:rsidR="00E52A14">
        <w:rPr>
          <w:rFonts w:ascii="Times New Roman" w:eastAsia="Times New Roman" w:hAnsi="Times New Roman" w:cs="Times New Roman"/>
          <w:sz w:val="23"/>
          <w:szCs w:val="23"/>
          <w:lang w:eastAsia="et-EE"/>
        </w:rPr>
        <w:t xml:space="preserve">põhimääruse alusel direktor </w:t>
      </w:r>
      <w:r w:rsidR="00E52A14" w:rsidRPr="009F0C8E">
        <w:rPr>
          <w:rFonts w:ascii="Times New Roman" w:eastAsia="Times New Roman" w:hAnsi="Times New Roman" w:cs="Times New Roman"/>
          <w:bCs/>
          <w:sz w:val="23"/>
          <w:szCs w:val="23"/>
          <w:lang w:eastAsia="et-EE"/>
        </w:rPr>
        <w:t>Kristi Mürk</w:t>
      </w:r>
      <w:r w:rsidR="00E52A14" w:rsidRPr="009F0C8E">
        <w:rPr>
          <w:rFonts w:ascii="Times New Roman" w:eastAsia="Times New Roman" w:hAnsi="Times New Roman" w:cs="Times New Roman"/>
          <w:sz w:val="23"/>
          <w:szCs w:val="23"/>
          <w:lang w:eastAsia="et-EE"/>
        </w:rPr>
        <w:t xml:space="preserve"> </w:t>
      </w:r>
      <w:r w:rsidR="00E52A14">
        <w:rPr>
          <w:rFonts w:ascii="Times New Roman" w:eastAsia="Times New Roman" w:hAnsi="Times New Roman" w:cs="Times New Roman"/>
          <w:sz w:val="23"/>
          <w:szCs w:val="23"/>
          <w:lang w:eastAsia="et-EE"/>
        </w:rPr>
        <w:t xml:space="preserve">             </w:t>
      </w:r>
      <w:r w:rsidR="00346F55" w:rsidRPr="0051275C">
        <w:rPr>
          <w:rFonts w:ascii="Times New Roman" w:eastAsia="Times New Roman" w:hAnsi="Times New Roman" w:cs="Times New Roman"/>
          <w:sz w:val="23"/>
          <w:szCs w:val="23"/>
          <w:lang w:eastAsia="et-EE"/>
        </w:rPr>
        <w:t>ühelt poolt</w:t>
      </w:r>
      <w:r w:rsidR="00C466D9" w:rsidRPr="0051275C">
        <w:rPr>
          <w:rFonts w:ascii="Times New Roman" w:eastAsia="Times New Roman" w:hAnsi="Times New Roman" w:cs="Times New Roman"/>
          <w:sz w:val="23"/>
          <w:szCs w:val="23"/>
          <w:lang w:eastAsia="et-EE"/>
        </w:rPr>
        <w:t>,</w:t>
      </w:r>
    </w:p>
    <w:p w14:paraId="165292B4" w14:textId="4B57F4C6" w:rsidR="00B902B3" w:rsidRPr="00E42405" w:rsidRDefault="00E42405" w:rsidP="00E42405">
      <w:pPr>
        <w:spacing w:after="0" w:line="240" w:lineRule="auto"/>
        <w:jc w:val="both"/>
        <w:rPr>
          <w:rFonts w:ascii="Times New Roman" w:eastAsia="Times New Roman" w:hAnsi="Times New Roman" w:cs="Times New Roman"/>
          <w:sz w:val="23"/>
          <w:szCs w:val="23"/>
          <w:lang w:eastAsia="et-EE"/>
        </w:rPr>
      </w:pPr>
      <w:r>
        <w:rPr>
          <w:rFonts w:ascii="Times New Roman" w:eastAsia="Times New Roman" w:hAnsi="Times New Roman" w:cs="Times New Roman"/>
          <w:bCs/>
          <w:sz w:val="23"/>
          <w:szCs w:val="23"/>
          <w:lang w:eastAsia="et-EE"/>
        </w:rPr>
        <w:t>ja</w:t>
      </w:r>
    </w:p>
    <w:p w14:paraId="1CB93231" w14:textId="28F5788A" w:rsidR="00C466D9" w:rsidRPr="0051275C" w:rsidRDefault="00614E0F" w:rsidP="00E42405">
      <w:pPr>
        <w:spacing w:after="0" w:line="240" w:lineRule="auto"/>
        <w:jc w:val="both"/>
        <w:rPr>
          <w:rFonts w:ascii="Times New Roman" w:eastAsia="Times New Roman" w:hAnsi="Times New Roman" w:cs="Times New Roman"/>
          <w:sz w:val="23"/>
          <w:szCs w:val="23"/>
          <w:lang w:eastAsia="et-EE"/>
        </w:rPr>
      </w:pPr>
      <w:r w:rsidRPr="00614E0F">
        <w:rPr>
          <w:rFonts w:ascii="Times New Roman" w:eastAsia="Times New Roman" w:hAnsi="Times New Roman" w:cs="Times New Roman"/>
          <w:b/>
          <w:sz w:val="23"/>
          <w:szCs w:val="23"/>
          <w:lang w:eastAsia="et-EE"/>
        </w:rPr>
        <w:t>Abitaxi OÜ</w:t>
      </w:r>
      <w:r w:rsidR="000E4B4C">
        <w:rPr>
          <w:rFonts w:ascii="Times New Roman" w:eastAsia="Times New Roman" w:hAnsi="Times New Roman" w:cs="Times New Roman"/>
          <w:b/>
          <w:sz w:val="23"/>
          <w:szCs w:val="23"/>
          <w:lang w:eastAsia="et-EE"/>
        </w:rPr>
        <w:t xml:space="preserve"> </w:t>
      </w:r>
      <w:r w:rsidR="000E4B4C" w:rsidRPr="000E4B4C">
        <w:rPr>
          <w:rFonts w:ascii="Times New Roman" w:eastAsia="Times New Roman" w:hAnsi="Times New Roman" w:cs="Times New Roman"/>
          <w:sz w:val="23"/>
          <w:szCs w:val="23"/>
          <w:lang w:eastAsia="et-EE"/>
        </w:rPr>
        <w:t>(Vedaja)</w:t>
      </w:r>
      <w:r>
        <w:rPr>
          <w:rFonts w:ascii="Times New Roman" w:eastAsia="Times New Roman" w:hAnsi="Times New Roman" w:cs="Times New Roman"/>
          <w:sz w:val="23"/>
          <w:szCs w:val="23"/>
          <w:lang w:eastAsia="et-EE"/>
        </w:rPr>
        <w:t>, registrikood 14986571</w:t>
      </w:r>
      <w:r w:rsidR="00346F55" w:rsidRPr="0051275C">
        <w:rPr>
          <w:rFonts w:ascii="Times New Roman" w:eastAsia="Times New Roman" w:hAnsi="Times New Roman" w:cs="Times New Roman"/>
          <w:sz w:val="23"/>
          <w:szCs w:val="23"/>
          <w:lang w:eastAsia="et-EE"/>
        </w:rPr>
        <w:t>,</w:t>
      </w:r>
      <w:r>
        <w:rPr>
          <w:rFonts w:ascii="Times New Roman" w:eastAsia="Times New Roman" w:hAnsi="Times New Roman" w:cs="Times New Roman"/>
          <w:sz w:val="23"/>
          <w:szCs w:val="23"/>
          <w:lang w:eastAsia="et-EE"/>
        </w:rPr>
        <w:t xml:space="preserve"> juriidiline aadress </w:t>
      </w:r>
      <w:r w:rsidRPr="00614E0F">
        <w:rPr>
          <w:rFonts w:ascii="Times New Roman" w:eastAsia="Times New Roman" w:hAnsi="Times New Roman" w:cs="Times New Roman"/>
          <w:sz w:val="23"/>
          <w:szCs w:val="23"/>
          <w:lang w:eastAsia="et-EE"/>
        </w:rPr>
        <w:t>Kajaka tn 17, 21036</w:t>
      </w:r>
      <w:r>
        <w:rPr>
          <w:rFonts w:ascii="Times New Roman" w:eastAsia="Times New Roman" w:hAnsi="Times New Roman" w:cs="Times New Roman"/>
          <w:sz w:val="23"/>
          <w:szCs w:val="23"/>
          <w:lang w:eastAsia="et-EE"/>
        </w:rPr>
        <w:t xml:space="preserve"> Narva linn, Ida-Viru maakond,</w:t>
      </w:r>
      <w:r w:rsidR="006F2506">
        <w:rPr>
          <w:rFonts w:ascii="Times New Roman" w:eastAsia="Times New Roman" w:hAnsi="Times New Roman" w:cs="Times New Roman"/>
          <w:sz w:val="23"/>
          <w:szCs w:val="23"/>
          <w:lang w:eastAsia="et-EE"/>
        </w:rPr>
        <w:t xml:space="preserve"> keda esindab </w:t>
      </w:r>
      <w:r w:rsidR="00B91FAD">
        <w:rPr>
          <w:rFonts w:ascii="Times New Roman" w:eastAsia="Times New Roman" w:hAnsi="Times New Roman" w:cs="Times New Roman"/>
          <w:sz w:val="23"/>
          <w:szCs w:val="23"/>
          <w:lang w:eastAsia="et-EE"/>
        </w:rPr>
        <w:t xml:space="preserve">juhatuse liige </w:t>
      </w:r>
      <w:r w:rsidRPr="00614E0F">
        <w:rPr>
          <w:rFonts w:ascii="Times New Roman" w:eastAsia="Times New Roman" w:hAnsi="Times New Roman" w:cs="Times New Roman"/>
          <w:sz w:val="23"/>
          <w:szCs w:val="23"/>
          <w:lang w:eastAsia="et-EE"/>
        </w:rPr>
        <w:t>Stanislav Smolkin</w:t>
      </w:r>
      <w:r>
        <w:rPr>
          <w:rFonts w:ascii="Times New Roman" w:eastAsia="Times New Roman" w:hAnsi="Times New Roman" w:cs="Times New Roman"/>
          <w:sz w:val="23"/>
          <w:szCs w:val="23"/>
          <w:lang w:eastAsia="et-EE"/>
        </w:rPr>
        <w:t xml:space="preserve"> </w:t>
      </w:r>
      <w:r w:rsidR="00346F55" w:rsidRPr="0051275C">
        <w:rPr>
          <w:rFonts w:ascii="Times New Roman" w:eastAsia="Times New Roman" w:hAnsi="Times New Roman" w:cs="Times New Roman"/>
          <w:sz w:val="23"/>
          <w:szCs w:val="23"/>
          <w:lang w:eastAsia="et-EE"/>
        </w:rPr>
        <w:t>teiselt poolt,</w:t>
      </w:r>
    </w:p>
    <w:p w14:paraId="07C731E9" w14:textId="3A7184BB" w:rsidR="00346F55" w:rsidRPr="0051275C" w:rsidRDefault="00346F55" w:rsidP="00FC4BC2">
      <w:pPr>
        <w:spacing w:before="100" w:beforeAutospacing="1" w:after="100" w:afterAutospacing="1" w:line="240" w:lineRule="auto"/>
        <w:rPr>
          <w:rFonts w:ascii="Times New Roman" w:eastAsia="Times New Roman" w:hAnsi="Times New Roman" w:cs="Times New Roman"/>
          <w:sz w:val="23"/>
          <w:szCs w:val="23"/>
          <w:lang w:eastAsia="et-EE"/>
        </w:rPr>
      </w:pPr>
      <w:r w:rsidRPr="0051275C">
        <w:rPr>
          <w:rFonts w:ascii="Times New Roman" w:eastAsia="Times New Roman" w:hAnsi="Times New Roman" w:cs="Times New Roman"/>
          <w:sz w:val="23"/>
          <w:szCs w:val="23"/>
          <w:lang w:eastAsia="et-EE"/>
        </w:rPr>
        <w:t xml:space="preserve">sõlmisid </w:t>
      </w:r>
      <w:r w:rsidR="00456988">
        <w:rPr>
          <w:rFonts w:ascii="Times New Roman" w:eastAsia="Times New Roman" w:hAnsi="Times New Roman" w:cs="Times New Roman"/>
          <w:sz w:val="23"/>
          <w:szCs w:val="23"/>
          <w:lang w:eastAsia="et-EE"/>
        </w:rPr>
        <w:t>reisijaveo</w:t>
      </w:r>
      <w:r w:rsidRPr="0051275C">
        <w:rPr>
          <w:rFonts w:ascii="Times New Roman" w:eastAsia="Times New Roman" w:hAnsi="Times New Roman" w:cs="Times New Roman"/>
          <w:sz w:val="23"/>
          <w:szCs w:val="23"/>
          <w:lang w:eastAsia="et-EE"/>
        </w:rPr>
        <w:t>lepingu</w:t>
      </w:r>
      <w:r w:rsidR="00456988">
        <w:rPr>
          <w:rFonts w:ascii="Times New Roman" w:eastAsia="Times New Roman" w:hAnsi="Times New Roman" w:cs="Times New Roman"/>
          <w:sz w:val="23"/>
          <w:szCs w:val="23"/>
          <w:lang w:eastAsia="et-EE"/>
        </w:rPr>
        <w:t xml:space="preserve"> (</w:t>
      </w:r>
      <w:r w:rsidR="00456988" w:rsidRPr="00456988">
        <w:rPr>
          <w:rFonts w:ascii="Times New Roman" w:eastAsia="Times New Roman" w:hAnsi="Times New Roman" w:cs="Times New Roman"/>
          <w:sz w:val="23"/>
          <w:szCs w:val="23"/>
          <w:lang w:eastAsia="et-EE"/>
        </w:rPr>
        <w:t>edaspidi nimetatud</w:t>
      </w:r>
      <w:r w:rsidR="00456988">
        <w:rPr>
          <w:rFonts w:ascii="Times New Roman" w:eastAsia="Times New Roman" w:hAnsi="Times New Roman" w:cs="Times New Roman"/>
          <w:sz w:val="23"/>
          <w:szCs w:val="23"/>
          <w:lang w:eastAsia="et-EE"/>
        </w:rPr>
        <w:t xml:space="preserve"> Leping)</w:t>
      </w:r>
      <w:r w:rsidRPr="0051275C">
        <w:rPr>
          <w:rFonts w:ascii="Times New Roman" w:eastAsia="Times New Roman" w:hAnsi="Times New Roman" w:cs="Times New Roman"/>
          <w:sz w:val="23"/>
          <w:szCs w:val="23"/>
          <w:lang w:eastAsia="et-EE"/>
        </w:rPr>
        <w:t xml:space="preserve"> alljärgnevas</w:t>
      </w:r>
      <w:r w:rsidR="00C466D9" w:rsidRPr="0051275C">
        <w:rPr>
          <w:rFonts w:ascii="Times New Roman" w:eastAsia="Times New Roman" w:hAnsi="Times New Roman" w:cs="Times New Roman"/>
          <w:sz w:val="23"/>
          <w:szCs w:val="23"/>
          <w:lang w:eastAsia="et-EE"/>
        </w:rPr>
        <w:t>:</w:t>
      </w:r>
    </w:p>
    <w:p w14:paraId="67FEDE30" w14:textId="569A982C" w:rsidR="00ED4738" w:rsidRPr="0051275C" w:rsidRDefault="005C7C31" w:rsidP="001A2914">
      <w:pPr>
        <w:pStyle w:val="Heading2"/>
        <w:keepNext/>
        <w:widowControl w:val="0"/>
        <w:numPr>
          <w:ilvl w:val="0"/>
          <w:numId w:val="6"/>
        </w:numPr>
        <w:spacing w:before="0" w:beforeAutospacing="0" w:after="0" w:afterAutospacing="0"/>
        <w:rPr>
          <w:bCs w:val="0"/>
          <w:sz w:val="23"/>
          <w:szCs w:val="23"/>
        </w:rPr>
      </w:pPr>
      <w:r w:rsidRPr="0051275C">
        <w:rPr>
          <w:bCs w:val="0"/>
          <w:sz w:val="23"/>
          <w:szCs w:val="23"/>
        </w:rPr>
        <w:t>L</w:t>
      </w:r>
      <w:r w:rsidR="00AA3437" w:rsidRPr="0051275C">
        <w:rPr>
          <w:bCs w:val="0"/>
          <w:sz w:val="23"/>
          <w:szCs w:val="23"/>
        </w:rPr>
        <w:t>EPINGU ESE J A ÜLDTINGIMUSED</w:t>
      </w:r>
    </w:p>
    <w:p w14:paraId="7A01779F" w14:textId="0D668D1C" w:rsidR="006A6543" w:rsidRPr="00EF04ED" w:rsidRDefault="00317F69" w:rsidP="0033441D">
      <w:pPr>
        <w:pStyle w:val="ListParagraph"/>
        <w:widowControl w:val="0"/>
        <w:numPr>
          <w:ilvl w:val="1"/>
          <w:numId w:val="6"/>
        </w:numPr>
        <w:jc w:val="both"/>
        <w:rPr>
          <w:sz w:val="23"/>
          <w:szCs w:val="23"/>
        </w:rPr>
      </w:pPr>
      <w:r w:rsidRPr="0051275C">
        <w:rPr>
          <w:sz w:val="23"/>
          <w:szCs w:val="23"/>
        </w:rPr>
        <w:t>L</w:t>
      </w:r>
      <w:r w:rsidR="005C7C31" w:rsidRPr="0051275C">
        <w:rPr>
          <w:sz w:val="23"/>
          <w:szCs w:val="23"/>
        </w:rPr>
        <w:t xml:space="preserve">epingus (edaspidi nimetatud </w:t>
      </w:r>
      <w:r w:rsidR="005C7C31" w:rsidRPr="0051275C">
        <w:rPr>
          <w:b/>
          <w:bCs/>
          <w:sz w:val="23"/>
          <w:szCs w:val="23"/>
        </w:rPr>
        <w:t>Leping</w:t>
      </w:r>
      <w:r w:rsidR="005C7C31" w:rsidRPr="0051275C">
        <w:rPr>
          <w:sz w:val="23"/>
          <w:szCs w:val="23"/>
        </w:rPr>
        <w:t>) märgitud tingimuste kohaselt osutab</w:t>
      </w:r>
      <w:r w:rsidR="006A6543" w:rsidRPr="0051275C">
        <w:rPr>
          <w:sz w:val="23"/>
          <w:szCs w:val="23"/>
        </w:rPr>
        <w:t xml:space="preserve"> </w:t>
      </w:r>
      <w:r w:rsidR="005C7C31" w:rsidRPr="0051275C">
        <w:rPr>
          <w:sz w:val="23"/>
          <w:szCs w:val="23"/>
        </w:rPr>
        <w:t xml:space="preserve">Vedaja </w:t>
      </w:r>
      <w:r w:rsidR="00B902B3" w:rsidRPr="0051275C">
        <w:rPr>
          <w:sz w:val="23"/>
          <w:szCs w:val="23"/>
        </w:rPr>
        <w:t>sotsiaaltranspordi</w:t>
      </w:r>
      <w:r w:rsidR="005C7C31" w:rsidRPr="0051275C">
        <w:rPr>
          <w:sz w:val="23"/>
          <w:szCs w:val="23"/>
        </w:rPr>
        <w:t xml:space="preserve">teenust </w:t>
      </w:r>
      <w:r w:rsidR="001D3694">
        <w:rPr>
          <w:sz w:val="23"/>
          <w:szCs w:val="23"/>
        </w:rPr>
        <w:t>õpilas</w:t>
      </w:r>
      <w:r w:rsidR="00EF04ED">
        <w:rPr>
          <w:sz w:val="23"/>
          <w:szCs w:val="23"/>
        </w:rPr>
        <w:t>t</w:t>
      </w:r>
      <w:r w:rsidR="001D3694">
        <w:rPr>
          <w:sz w:val="23"/>
          <w:szCs w:val="23"/>
        </w:rPr>
        <w:t>ele</w:t>
      </w:r>
      <w:r w:rsidR="00F32A5A">
        <w:rPr>
          <w:sz w:val="23"/>
          <w:szCs w:val="23"/>
        </w:rPr>
        <w:t xml:space="preserve"> </w:t>
      </w:r>
      <w:r w:rsidR="007262EF" w:rsidRPr="0051275C">
        <w:rPr>
          <w:sz w:val="23"/>
          <w:szCs w:val="23"/>
        </w:rPr>
        <w:t>Tellija poolt määratud</w:t>
      </w:r>
      <w:r w:rsidR="005C7C31" w:rsidRPr="0051275C">
        <w:rPr>
          <w:sz w:val="23"/>
          <w:szCs w:val="23"/>
        </w:rPr>
        <w:t xml:space="preserve"> sihtkohta </w:t>
      </w:r>
      <w:r w:rsidR="007262EF" w:rsidRPr="0051275C">
        <w:rPr>
          <w:sz w:val="23"/>
          <w:szCs w:val="23"/>
        </w:rPr>
        <w:t>koos pagasiga või ilma</w:t>
      </w:r>
      <w:r w:rsidR="00FA7C43" w:rsidRPr="0051275C">
        <w:rPr>
          <w:sz w:val="23"/>
          <w:szCs w:val="23"/>
        </w:rPr>
        <w:t xml:space="preserve"> vedamisel</w:t>
      </w:r>
      <w:r w:rsidR="007262EF" w:rsidRPr="0051275C">
        <w:rPr>
          <w:sz w:val="23"/>
          <w:szCs w:val="23"/>
        </w:rPr>
        <w:t xml:space="preserve"> </w:t>
      </w:r>
      <w:r w:rsidR="00FA7C43" w:rsidRPr="0051275C">
        <w:rPr>
          <w:sz w:val="23"/>
          <w:szCs w:val="23"/>
        </w:rPr>
        <w:t>ja vastutab</w:t>
      </w:r>
      <w:r w:rsidR="005C7C31" w:rsidRPr="0051275C">
        <w:rPr>
          <w:sz w:val="23"/>
          <w:szCs w:val="23"/>
        </w:rPr>
        <w:t xml:space="preserve">  </w:t>
      </w:r>
      <w:r w:rsidR="00FC4BC2" w:rsidRPr="0051275C">
        <w:rPr>
          <w:sz w:val="23"/>
          <w:szCs w:val="23"/>
        </w:rPr>
        <w:t>r</w:t>
      </w:r>
      <w:r w:rsidR="007262EF" w:rsidRPr="0051275C">
        <w:rPr>
          <w:sz w:val="23"/>
          <w:szCs w:val="23"/>
        </w:rPr>
        <w:t>eisijate ja pagasi eest</w:t>
      </w:r>
      <w:r w:rsidR="006941CF" w:rsidRPr="0051275C">
        <w:rPr>
          <w:sz w:val="23"/>
          <w:szCs w:val="23"/>
        </w:rPr>
        <w:t xml:space="preserve"> </w:t>
      </w:r>
      <w:r w:rsidR="005C7C31" w:rsidRPr="0051275C">
        <w:rPr>
          <w:sz w:val="23"/>
          <w:szCs w:val="23"/>
        </w:rPr>
        <w:t>kuni</w:t>
      </w:r>
      <w:r w:rsidR="007262EF" w:rsidRPr="0051275C">
        <w:rPr>
          <w:sz w:val="23"/>
          <w:szCs w:val="23"/>
        </w:rPr>
        <w:t xml:space="preserve"> sihtkohani</w:t>
      </w:r>
      <w:r w:rsidR="00381A0B" w:rsidRPr="0051275C">
        <w:rPr>
          <w:sz w:val="23"/>
          <w:szCs w:val="23"/>
        </w:rPr>
        <w:t xml:space="preserve"> (</w:t>
      </w:r>
      <w:r w:rsidR="00485809" w:rsidRPr="0051275C">
        <w:rPr>
          <w:sz w:val="23"/>
          <w:szCs w:val="23"/>
        </w:rPr>
        <w:t>hommikul Narva linnast</w:t>
      </w:r>
      <w:r w:rsidR="00F32A5A">
        <w:rPr>
          <w:sz w:val="23"/>
          <w:szCs w:val="23"/>
        </w:rPr>
        <w:t xml:space="preserve"> </w:t>
      </w:r>
      <w:r w:rsidR="00485809" w:rsidRPr="0051275C">
        <w:rPr>
          <w:sz w:val="23"/>
          <w:szCs w:val="23"/>
        </w:rPr>
        <w:t>Ahtme kooli (aadress: Ida-Viru maakond, Kohtla-Järve linn, Ahtme linnaosa, Õpetajate tn 3, 31021) ja pärast lõunat Ahtme koolist Narva linna,</w:t>
      </w:r>
      <w:r w:rsidR="00285475" w:rsidRPr="0051275C">
        <w:rPr>
          <w:sz w:val="23"/>
          <w:szCs w:val="23"/>
        </w:rPr>
        <w:t xml:space="preserve"> </w:t>
      </w:r>
      <w:r w:rsidR="00485809" w:rsidRPr="0051275C">
        <w:rPr>
          <w:sz w:val="23"/>
          <w:szCs w:val="23"/>
        </w:rPr>
        <w:t>5 päeva nädalas (esmaspäevast reedeni)</w:t>
      </w:r>
      <w:r w:rsidR="00381A0B" w:rsidRPr="0051275C">
        <w:rPr>
          <w:sz w:val="23"/>
          <w:szCs w:val="23"/>
        </w:rPr>
        <w:t>)</w:t>
      </w:r>
      <w:r w:rsidR="00485809" w:rsidRPr="0051275C">
        <w:rPr>
          <w:sz w:val="23"/>
          <w:szCs w:val="23"/>
        </w:rPr>
        <w:t xml:space="preserve"> </w:t>
      </w:r>
      <w:r w:rsidR="00E6289D">
        <w:rPr>
          <w:sz w:val="23"/>
          <w:szCs w:val="23"/>
        </w:rPr>
        <w:t xml:space="preserve">               </w:t>
      </w:r>
      <w:r w:rsidR="00485809" w:rsidRPr="00EF04ED">
        <w:rPr>
          <w:sz w:val="23"/>
          <w:szCs w:val="23"/>
        </w:rPr>
        <w:t>graafiku alusel</w:t>
      </w:r>
      <w:r w:rsidR="00E5425E" w:rsidRPr="00EF04ED">
        <w:rPr>
          <w:sz w:val="23"/>
          <w:szCs w:val="23"/>
        </w:rPr>
        <w:t xml:space="preserve"> (202</w:t>
      </w:r>
      <w:r w:rsidR="00DF6236">
        <w:rPr>
          <w:sz w:val="23"/>
          <w:szCs w:val="23"/>
        </w:rPr>
        <w:t>6</w:t>
      </w:r>
      <w:r w:rsidR="00E5425E" w:rsidRPr="00EF04ED">
        <w:rPr>
          <w:sz w:val="23"/>
          <w:szCs w:val="23"/>
        </w:rPr>
        <w:t>.-202</w:t>
      </w:r>
      <w:r w:rsidR="00DF6236">
        <w:rPr>
          <w:sz w:val="23"/>
          <w:szCs w:val="23"/>
        </w:rPr>
        <w:t>7</w:t>
      </w:r>
      <w:r w:rsidR="003C6750" w:rsidRPr="00EF04ED">
        <w:rPr>
          <w:sz w:val="23"/>
          <w:szCs w:val="23"/>
        </w:rPr>
        <w:t>. õppeaasta</w:t>
      </w:r>
      <w:r w:rsidR="00480306" w:rsidRPr="00EF04ED">
        <w:rPr>
          <w:sz w:val="23"/>
          <w:szCs w:val="23"/>
        </w:rPr>
        <w:t>:</w:t>
      </w:r>
      <w:r w:rsidR="00DF6236">
        <w:rPr>
          <w:sz w:val="23"/>
          <w:szCs w:val="23"/>
        </w:rPr>
        <w:t xml:space="preserve"> 2026</w:t>
      </w:r>
      <w:r w:rsidR="006C2E1C" w:rsidRPr="00EF04ED">
        <w:rPr>
          <w:sz w:val="23"/>
          <w:szCs w:val="23"/>
        </w:rPr>
        <w:t>. septembrikuust</w:t>
      </w:r>
      <w:r w:rsidR="00EF04ED" w:rsidRPr="00EF04ED">
        <w:rPr>
          <w:sz w:val="23"/>
          <w:szCs w:val="23"/>
        </w:rPr>
        <w:t xml:space="preserve"> </w:t>
      </w:r>
      <w:r w:rsidR="00DF6236">
        <w:rPr>
          <w:sz w:val="23"/>
          <w:szCs w:val="23"/>
        </w:rPr>
        <w:t>2027</w:t>
      </w:r>
      <w:r w:rsidR="006C2E1C" w:rsidRPr="00EF04ED">
        <w:rPr>
          <w:sz w:val="23"/>
          <w:szCs w:val="23"/>
        </w:rPr>
        <w:t>. juunikuuni</w:t>
      </w:r>
      <w:r w:rsidR="003C6750" w:rsidRPr="00EF04ED">
        <w:rPr>
          <w:sz w:val="23"/>
          <w:szCs w:val="23"/>
        </w:rPr>
        <w:t>).</w:t>
      </w:r>
    </w:p>
    <w:p w14:paraId="042F3DE6" w14:textId="232C0118" w:rsidR="00285475" w:rsidRPr="0051275C" w:rsidRDefault="00A2042C" w:rsidP="00285475">
      <w:pPr>
        <w:pStyle w:val="ListParagraph"/>
        <w:numPr>
          <w:ilvl w:val="1"/>
          <w:numId w:val="6"/>
        </w:numPr>
        <w:jc w:val="both"/>
        <w:rPr>
          <w:sz w:val="23"/>
          <w:szCs w:val="23"/>
        </w:rPr>
      </w:pPr>
      <w:r>
        <w:rPr>
          <w:sz w:val="23"/>
          <w:szCs w:val="23"/>
        </w:rPr>
        <w:t>Vedaja on kohustatud</w:t>
      </w:r>
      <w:r w:rsidR="00285475" w:rsidRPr="0051275C">
        <w:rPr>
          <w:sz w:val="23"/>
          <w:szCs w:val="23"/>
        </w:rPr>
        <w:t xml:space="preserve"> tagama vasta</w:t>
      </w:r>
      <w:r w:rsidR="00190A18">
        <w:rPr>
          <w:sz w:val="23"/>
          <w:szCs w:val="23"/>
        </w:rPr>
        <w:t>va transpordivahendi koos juhi ja saatjaga</w:t>
      </w:r>
      <w:r w:rsidR="00285475" w:rsidRPr="0051275C">
        <w:rPr>
          <w:sz w:val="23"/>
          <w:szCs w:val="23"/>
        </w:rPr>
        <w:t xml:space="preserve">, mis on sobiv </w:t>
      </w:r>
      <w:r w:rsidR="00885D3A">
        <w:rPr>
          <w:sz w:val="23"/>
          <w:szCs w:val="23"/>
        </w:rPr>
        <w:t xml:space="preserve">                         </w:t>
      </w:r>
      <w:r w:rsidR="00285475" w:rsidRPr="0051275C">
        <w:rPr>
          <w:sz w:val="23"/>
          <w:szCs w:val="23"/>
        </w:rPr>
        <w:t>laste vedamiseks.</w:t>
      </w:r>
    </w:p>
    <w:p w14:paraId="353EEB13" w14:textId="4D5B7FC6" w:rsidR="006A6543" w:rsidRPr="0051275C" w:rsidRDefault="007262EF" w:rsidP="0033441D">
      <w:pPr>
        <w:pStyle w:val="ListParagraph"/>
        <w:widowControl w:val="0"/>
        <w:numPr>
          <w:ilvl w:val="1"/>
          <w:numId w:val="6"/>
        </w:numPr>
        <w:jc w:val="both"/>
        <w:rPr>
          <w:sz w:val="23"/>
          <w:szCs w:val="23"/>
        </w:rPr>
      </w:pPr>
      <w:r w:rsidRPr="0051275C">
        <w:rPr>
          <w:sz w:val="23"/>
          <w:szCs w:val="23"/>
        </w:rPr>
        <w:t>Lepingu täitmisel juhindutakse võlaõigusseaduses</w:t>
      </w:r>
      <w:r w:rsidR="00285475" w:rsidRPr="0051275C">
        <w:rPr>
          <w:sz w:val="23"/>
          <w:szCs w:val="23"/>
        </w:rPr>
        <w:t xml:space="preserve"> </w:t>
      </w:r>
      <w:r w:rsidRPr="0051275C">
        <w:rPr>
          <w:sz w:val="23"/>
          <w:szCs w:val="23"/>
        </w:rPr>
        <w:t xml:space="preserve">reguleeritud reisijaveolepingu,  ühistranspordiseaduse, Euroopa Liidu </w:t>
      </w:r>
      <w:r w:rsidR="00D57534" w:rsidRPr="0051275C">
        <w:rPr>
          <w:sz w:val="23"/>
          <w:szCs w:val="23"/>
        </w:rPr>
        <w:t>vastavate</w:t>
      </w:r>
      <w:r w:rsidRPr="0051275C">
        <w:rPr>
          <w:sz w:val="23"/>
          <w:szCs w:val="23"/>
        </w:rPr>
        <w:t xml:space="preserve"> normatiivaktide ja</w:t>
      </w:r>
      <w:r w:rsidR="00317F69" w:rsidRPr="0051275C">
        <w:rPr>
          <w:sz w:val="23"/>
          <w:szCs w:val="23"/>
        </w:rPr>
        <w:t xml:space="preserve"> </w:t>
      </w:r>
      <w:r w:rsidR="00921089" w:rsidRPr="0051275C">
        <w:rPr>
          <w:sz w:val="23"/>
          <w:szCs w:val="23"/>
        </w:rPr>
        <w:t>Narva linna</w:t>
      </w:r>
      <w:r w:rsidR="00317F69" w:rsidRPr="0051275C">
        <w:rPr>
          <w:sz w:val="23"/>
          <w:szCs w:val="23"/>
        </w:rPr>
        <w:t xml:space="preserve"> ning</w:t>
      </w:r>
      <w:r w:rsidRPr="0051275C">
        <w:rPr>
          <w:sz w:val="23"/>
          <w:szCs w:val="23"/>
        </w:rPr>
        <w:t xml:space="preserve"> </w:t>
      </w:r>
      <w:r w:rsidR="00285475" w:rsidRPr="0051275C">
        <w:rPr>
          <w:sz w:val="23"/>
          <w:szCs w:val="23"/>
        </w:rPr>
        <w:t xml:space="preserve">              </w:t>
      </w:r>
      <w:r w:rsidRPr="0051275C">
        <w:rPr>
          <w:sz w:val="23"/>
          <w:szCs w:val="23"/>
        </w:rPr>
        <w:t>teiste asjakohaste õigusaktide norm</w:t>
      </w:r>
      <w:r w:rsidR="00D57534" w:rsidRPr="0051275C">
        <w:rPr>
          <w:sz w:val="23"/>
          <w:szCs w:val="23"/>
        </w:rPr>
        <w:t>idest ning heast tavast.</w:t>
      </w:r>
    </w:p>
    <w:p w14:paraId="2F2EAF28" w14:textId="2335F536" w:rsidR="006A6543" w:rsidRPr="0051275C" w:rsidRDefault="007262EF" w:rsidP="0033441D">
      <w:pPr>
        <w:pStyle w:val="ListParagraph"/>
        <w:widowControl w:val="0"/>
        <w:numPr>
          <w:ilvl w:val="1"/>
          <w:numId w:val="6"/>
        </w:numPr>
        <w:jc w:val="both"/>
        <w:rPr>
          <w:sz w:val="23"/>
          <w:szCs w:val="23"/>
        </w:rPr>
      </w:pPr>
      <w:r w:rsidRPr="0051275C">
        <w:rPr>
          <w:sz w:val="23"/>
          <w:szCs w:val="23"/>
        </w:rPr>
        <w:t xml:space="preserve">Vedaja kinnitab lepingu sõlmimisel, et </w:t>
      </w:r>
      <w:r w:rsidR="00D57534" w:rsidRPr="0051275C">
        <w:rPr>
          <w:sz w:val="23"/>
          <w:szCs w:val="23"/>
        </w:rPr>
        <w:t xml:space="preserve">omab </w:t>
      </w:r>
      <w:r w:rsidRPr="0051275C">
        <w:rPr>
          <w:sz w:val="23"/>
          <w:szCs w:val="23"/>
        </w:rPr>
        <w:t xml:space="preserve">teenuse </w:t>
      </w:r>
      <w:r w:rsidR="00D57534" w:rsidRPr="0051275C">
        <w:rPr>
          <w:sz w:val="23"/>
          <w:szCs w:val="23"/>
        </w:rPr>
        <w:t>osutamiseks vajalikk</w:t>
      </w:r>
      <w:r w:rsidR="002C0678" w:rsidRPr="0051275C">
        <w:rPr>
          <w:sz w:val="23"/>
          <w:szCs w:val="23"/>
        </w:rPr>
        <w:t>u</w:t>
      </w:r>
      <w:r w:rsidR="00D57534" w:rsidRPr="0051275C">
        <w:rPr>
          <w:sz w:val="23"/>
          <w:szCs w:val="23"/>
        </w:rPr>
        <w:t xml:space="preserve"> </w:t>
      </w:r>
      <w:r w:rsidR="002C0678" w:rsidRPr="0051275C">
        <w:rPr>
          <w:sz w:val="23"/>
          <w:szCs w:val="23"/>
        </w:rPr>
        <w:t xml:space="preserve">juhtimisõiguse kategooriat </w:t>
      </w:r>
      <w:r w:rsidR="0094468D" w:rsidRPr="0051275C">
        <w:rPr>
          <w:sz w:val="23"/>
          <w:szCs w:val="23"/>
        </w:rPr>
        <w:t>Lepingu kogu perioodi vältel</w:t>
      </w:r>
      <w:r w:rsidR="002C0678" w:rsidRPr="0051275C">
        <w:rPr>
          <w:sz w:val="23"/>
          <w:szCs w:val="23"/>
        </w:rPr>
        <w:t>;</w:t>
      </w:r>
      <w:r w:rsidR="00D57534" w:rsidRPr="0051275C">
        <w:rPr>
          <w:sz w:val="23"/>
          <w:szCs w:val="23"/>
        </w:rPr>
        <w:t xml:space="preserve"> teenuse osutamise</w:t>
      </w:r>
      <w:r w:rsidR="002C0678" w:rsidRPr="0051275C">
        <w:rPr>
          <w:sz w:val="23"/>
          <w:szCs w:val="23"/>
        </w:rPr>
        <w:t>l</w:t>
      </w:r>
      <w:r w:rsidR="00D57534" w:rsidRPr="0051275C">
        <w:rPr>
          <w:sz w:val="23"/>
          <w:szCs w:val="23"/>
        </w:rPr>
        <w:t xml:space="preserve"> kasutatav</w:t>
      </w:r>
      <w:r w:rsidR="00050378">
        <w:rPr>
          <w:sz w:val="23"/>
          <w:szCs w:val="23"/>
        </w:rPr>
        <w:t xml:space="preserve"> transpordivahend</w:t>
      </w:r>
      <w:r w:rsidR="00D57534" w:rsidRPr="0051275C">
        <w:rPr>
          <w:sz w:val="23"/>
          <w:szCs w:val="23"/>
        </w:rPr>
        <w:t xml:space="preserve"> vastab tehniliste ja turvanõuete osas täielikult</w:t>
      </w:r>
      <w:r w:rsidR="00050378">
        <w:rPr>
          <w:sz w:val="23"/>
          <w:szCs w:val="23"/>
        </w:rPr>
        <w:t xml:space="preserve"> sõitjate</w:t>
      </w:r>
      <w:r w:rsidR="00D57534" w:rsidRPr="0051275C">
        <w:rPr>
          <w:sz w:val="23"/>
          <w:szCs w:val="23"/>
        </w:rPr>
        <w:t xml:space="preserve"> vedamiseks.</w:t>
      </w:r>
    </w:p>
    <w:p w14:paraId="09117CA7" w14:textId="2B2C6F5A" w:rsidR="009F0C8E" w:rsidRPr="009F0C8E" w:rsidRDefault="0042630D" w:rsidP="009F0C8E">
      <w:pPr>
        <w:pStyle w:val="ListParagraph"/>
        <w:numPr>
          <w:ilvl w:val="1"/>
          <w:numId w:val="6"/>
        </w:numPr>
        <w:jc w:val="both"/>
        <w:rPr>
          <w:sz w:val="23"/>
          <w:szCs w:val="23"/>
        </w:rPr>
      </w:pPr>
      <w:r w:rsidRPr="009F0C8E">
        <w:rPr>
          <w:sz w:val="23"/>
          <w:szCs w:val="23"/>
        </w:rPr>
        <w:t>Vedaja kinnitab, et sõiduki juhi</w:t>
      </w:r>
      <w:r w:rsidR="009F0C8E" w:rsidRPr="009F0C8E">
        <w:rPr>
          <w:sz w:val="23"/>
          <w:szCs w:val="23"/>
        </w:rPr>
        <w:t xml:space="preserve"> ja saatja</w:t>
      </w:r>
      <w:r w:rsidRPr="009F0C8E">
        <w:rPr>
          <w:sz w:val="23"/>
          <w:szCs w:val="23"/>
        </w:rPr>
        <w:t xml:space="preserve"> puhul </w:t>
      </w:r>
      <w:r w:rsidR="009F0C8E" w:rsidRPr="009F0C8E">
        <w:rPr>
          <w:sz w:val="23"/>
          <w:szCs w:val="23"/>
        </w:rPr>
        <w:t xml:space="preserve">ei esine ühtegi lastekaitseseaduse </w:t>
      </w:r>
      <w:r w:rsidR="009F0C8E">
        <w:rPr>
          <w:sz w:val="23"/>
          <w:szCs w:val="23"/>
        </w:rPr>
        <w:t xml:space="preserve">                                       </w:t>
      </w:r>
      <w:r w:rsidR="009F0C8E" w:rsidRPr="009F0C8E">
        <w:rPr>
          <w:sz w:val="23"/>
          <w:szCs w:val="23"/>
        </w:rPr>
        <w:t>§-s 20 sätestatud piirangut (lapsega töötava isikuna ei tohi tegutseda isik, keda on karistatud või kellele on kohaldatud sundravi karistusseadustiku §-des 89–93, 95–112, 113, 114, 116, 118</w:t>
      </w:r>
      <w:r w:rsidR="009F0C8E" w:rsidRPr="009F0C8E">
        <w:rPr>
          <w:sz w:val="23"/>
          <w:szCs w:val="23"/>
          <w:vertAlign w:val="superscript"/>
        </w:rPr>
        <w:t>1</w:t>
      </w:r>
      <w:r w:rsidR="009F0C8E" w:rsidRPr="009F0C8E">
        <w:rPr>
          <w:sz w:val="23"/>
          <w:szCs w:val="23"/>
        </w:rPr>
        <w:t>, 133–133</w:t>
      </w:r>
      <w:r w:rsidR="009F0C8E" w:rsidRPr="009F0C8E">
        <w:rPr>
          <w:sz w:val="23"/>
          <w:szCs w:val="23"/>
          <w:vertAlign w:val="superscript"/>
        </w:rPr>
        <w:t>3</w:t>
      </w:r>
      <w:r w:rsidR="009F0C8E" w:rsidRPr="009F0C8E">
        <w:rPr>
          <w:sz w:val="23"/>
          <w:szCs w:val="23"/>
        </w:rPr>
        <w:t>, 141–145</w:t>
      </w:r>
      <w:r w:rsidR="009F0C8E" w:rsidRPr="009F0C8E">
        <w:rPr>
          <w:sz w:val="23"/>
          <w:szCs w:val="23"/>
          <w:vertAlign w:val="superscript"/>
        </w:rPr>
        <w:t>1</w:t>
      </w:r>
      <w:r w:rsidR="009F0C8E" w:rsidRPr="009F0C8E">
        <w:rPr>
          <w:sz w:val="23"/>
          <w:szCs w:val="23"/>
        </w:rPr>
        <w:t>, 175–179 või 187 sätestatud kuriteo eest, mille karistusandmed ei ole karistusregistrist karistusregistri seaduse kohaselt kustutatud või mille karistusandmed on karistusregistrist kustutatud ja kantud karistusregistri arhiivi). Tellijal on õigus karistusregistris</w:t>
      </w:r>
      <w:r w:rsidR="00A20CAE">
        <w:rPr>
          <w:sz w:val="23"/>
          <w:szCs w:val="23"/>
        </w:rPr>
        <w:t>t vajalikke andmeid kontrollida.</w:t>
      </w:r>
    </w:p>
    <w:p w14:paraId="354609F7" w14:textId="77777777" w:rsidR="006A6543" w:rsidRPr="0051275C" w:rsidRDefault="0094468D" w:rsidP="0033441D">
      <w:pPr>
        <w:pStyle w:val="ListParagraph"/>
        <w:widowControl w:val="0"/>
        <w:numPr>
          <w:ilvl w:val="1"/>
          <w:numId w:val="6"/>
        </w:numPr>
        <w:jc w:val="both"/>
        <w:rPr>
          <w:sz w:val="23"/>
          <w:szCs w:val="23"/>
        </w:rPr>
      </w:pPr>
      <w:r w:rsidRPr="0051275C">
        <w:rPr>
          <w:color w:val="202020"/>
          <w:sz w:val="23"/>
          <w:szCs w:val="23"/>
          <w:shd w:val="clear" w:color="auto" w:fill="FFFFFF"/>
        </w:rPr>
        <w:t>Vedaja kinnitab, et ta ei ole kehtivaid karistusi süütegude eest, sh liiklusseaduse rikkumi</w:t>
      </w:r>
      <w:r w:rsidR="00921089" w:rsidRPr="0051275C">
        <w:rPr>
          <w:color w:val="202020"/>
          <w:sz w:val="23"/>
          <w:szCs w:val="23"/>
          <w:shd w:val="clear" w:color="auto" w:fill="FFFFFF"/>
        </w:rPr>
        <w:t>ne</w:t>
      </w:r>
      <w:r w:rsidRPr="0051275C">
        <w:rPr>
          <w:color w:val="202020"/>
          <w:sz w:val="23"/>
          <w:szCs w:val="23"/>
          <w:shd w:val="clear" w:color="auto" w:fill="FFFFFF"/>
        </w:rPr>
        <w:t>.</w:t>
      </w:r>
    </w:p>
    <w:p w14:paraId="0DAA85EE" w14:textId="46FC39C9" w:rsidR="008D0EF9" w:rsidRPr="0051275C" w:rsidRDefault="00346F55" w:rsidP="00436DAE">
      <w:pPr>
        <w:pStyle w:val="ListParagraph"/>
        <w:widowControl w:val="0"/>
        <w:numPr>
          <w:ilvl w:val="1"/>
          <w:numId w:val="6"/>
        </w:numPr>
        <w:jc w:val="both"/>
        <w:rPr>
          <w:sz w:val="23"/>
          <w:szCs w:val="23"/>
        </w:rPr>
      </w:pPr>
      <w:r w:rsidRPr="0051275C">
        <w:rPr>
          <w:sz w:val="23"/>
          <w:szCs w:val="23"/>
          <w:lang w:eastAsia="et-EE"/>
        </w:rPr>
        <w:t>Kumbki osapool ei oma õigust</w:t>
      </w:r>
      <w:r w:rsidR="002C0678" w:rsidRPr="0051275C">
        <w:rPr>
          <w:sz w:val="23"/>
          <w:szCs w:val="23"/>
          <w:lang w:eastAsia="et-EE"/>
        </w:rPr>
        <w:t xml:space="preserve"> </w:t>
      </w:r>
      <w:r w:rsidRPr="0051275C">
        <w:rPr>
          <w:sz w:val="23"/>
          <w:szCs w:val="23"/>
          <w:lang w:eastAsia="et-EE"/>
        </w:rPr>
        <w:t xml:space="preserve"> lepingust tulenevaid õigusi ja kohustusi üle anda kolmandatele isikutele ilma teise osapoole</w:t>
      </w:r>
      <w:r w:rsidR="00921089" w:rsidRPr="0051275C">
        <w:rPr>
          <w:sz w:val="23"/>
          <w:szCs w:val="23"/>
          <w:lang w:eastAsia="et-EE"/>
        </w:rPr>
        <w:t xml:space="preserve"> eelneva</w:t>
      </w:r>
      <w:r w:rsidRPr="0051275C">
        <w:rPr>
          <w:sz w:val="23"/>
          <w:szCs w:val="23"/>
          <w:lang w:eastAsia="et-EE"/>
        </w:rPr>
        <w:t xml:space="preserve"> kirjaliku nõusolekuta.</w:t>
      </w:r>
    </w:p>
    <w:p w14:paraId="4CA548B5" w14:textId="4341F8C0" w:rsidR="008D0EF9" w:rsidRPr="0051275C" w:rsidRDefault="00D57534" w:rsidP="00E13446">
      <w:pPr>
        <w:pStyle w:val="ListParagraph"/>
        <w:widowControl w:val="0"/>
        <w:numPr>
          <w:ilvl w:val="1"/>
          <w:numId w:val="6"/>
        </w:numPr>
        <w:jc w:val="both"/>
        <w:rPr>
          <w:sz w:val="23"/>
          <w:szCs w:val="23"/>
        </w:rPr>
      </w:pPr>
      <w:r w:rsidRPr="0051275C">
        <w:rPr>
          <w:sz w:val="23"/>
          <w:szCs w:val="23"/>
        </w:rPr>
        <w:t xml:space="preserve">Kõik Lepingu lisad või muudatused on kehtivad ainult juhul, kui need on vormistatud kirjalikult. Need peavad sisaldama selgesõnalist viidet käesolevale Lepingule ja olema </w:t>
      </w:r>
      <w:r w:rsidR="00921089" w:rsidRPr="0051275C">
        <w:rPr>
          <w:sz w:val="23"/>
          <w:szCs w:val="23"/>
        </w:rPr>
        <w:t>Tellija ja Vedaja</w:t>
      </w:r>
      <w:r w:rsidRPr="0051275C">
        <w:rPr>
          <w:sz w:val="23"/>
          <w:szCs w:val="23"/>
        </w:rPr>
        <w:t xml:space="preserve"> </w:t>
      </w:r>
      <w:r w:rsidR="00921089" w:rsidRPr="0051275C">
        <w:rPr>
          <w:sz w:val="23"/>
          <w:szCs w:val="23"/>
        </w:rPr>
        <w:t>või nende esindaja</w:t>
      </w:r>
      <w:r w:rsidRPr="0051275C">
        <w:rPr>
          <w:sz w:val="23"/>
          <w:szCs w:val="23"/>
        </w:rPr>
        <w:t xml:space="preserve"> volitatud esindaja poolt alla kirjutatud.</w:t>
      </w:r>
    </w:p>
    <w:p w14:paraId="640A5C7A" w14:textId="50E30340" w:rsidR="002A3A97" w:rsidRDefault="00190A18" w:rsidP="00285475">
      <w:pPr>
        <w:pStyle w:val="ListParagraph"/>
        <w:widowControl w:val="0"/>
        <w:numPr>
          <w:ilvl w:val="1"/>
          <w:numId w:val="6"/>
        </w:numPr>
        <w:jc w:val="both"/>
        <w:rPr>
          <w:sz w:val="23"/>
          <w:szCs w:val="23"/>
        </w:rPr>
      </w:pPr>
      <w:r>
        <w:rPr>
          <w:sz w:val="23"/>
          <w:szCs w:val="23"/>
        </w:rPr>
        <w:t xml:space="preserve">Tellija ja Vedaja </w:t>
      </w:r>
      <w:r w:rsidR="002A3A97" w:rsidRPr="0051275C">
        <w:rPr>
          <w:sz w:val="23"/>
          <w:szCs w:val="23"/>
        </w:rPr>
        <w:t xml:space="preserve">on kohustatud oma tegevuses järgima isikuandmete töötlemise põhimõtteid. Isikuandmeid kogutakse täpselt ja selgelt kindlaksmääratud ning õiguspärastel eesmärkidel ega töödelda hiljem viisil, mis on vastuolus isikuandmete töötlemise eesmärkidega. Isikuandmete kogumise ja töötlemise eesmärgiks  on käesoleva Lepingust tuleneva Teenuse võimalikult täpne ja täielikum täitmine, mille käigus on vajalikud reisijate </w:t>
      </w:r>
      <w:r w:rsidR="001E53CA" w:rsidRPr="0051275C">
        <w:rPr>
          <w:sz w:val="23"/>
          <w:szCs w:val="23"/>
        </w:rPr>
        <w:t xml:space="preserve">täpsustatud </w:t>
      </w:r>
      <w:r w:rsidR="002A3A97" w:rsidRPr="0051275C">
        <w:rPr>
          <w:sz w:val="23"/>
          <w:szCs w:val="23"/>
        </w:rPr>
        <w:t xml:space="preserve">andmed. Viidatud andmed peavad võimaldama Lepingu osalistel mõistlikult kontakteeruda </w:t>
      </w:r>
      <w:r w:rsidR="00921089" w:rsidRPr="0051275C">
        <w:rPr>
          <w:sz w:val="23"/>
          <w:szCs w:val="23"/>
        </w:rPr>
        <w:t>R</w:t>
      </w:r>
      <w:r w:rsidR="002A3A97" w:rsidRPr="0051275C">
        <w:rPr>
          <w:sz w:val="23"/>
          <w:szCs w:val="23"/>
        </w:rPr>
        <w:t xml:space="preserve">eisija või tema esindajaga, edastama talle kättesaadavalt posti nii e-kirjana, aga ka paberkandjal, samuti nõuetekohase vedamise eesmärgil tegema kindlaks lepingu täitmise seisukohalt muid  olulisi  asjaolusid. </w:t>
      </w:r>
    </w:p>
    <w:p w14:paraId="680CE1D2" w14:textId="77777777" w:rsidR="00555724" w:rsidRPr="0051275C" w:rsidRDefault="00555724" w:rsidP="00555724">
      <w:pPr>
        <w:pStyle w:val="ListParagraph"/>
        <w:widowControl w:val="0"/>
        <w:ind w:left="480"/>
        <w:jc w:val="both"/>
        <w:rPr>
          <w:sz w:val="23"/>
          <w:szCs w:val="23"/>
        </w:rPr>
      </w:pPr>
    </w:p>
    <w:p w14:paraId="580E7D34" w14:textId="77777777" w:rsidR="00285475" w:rsidRDefault="00285475" w:rsidP="00285475">
      <w:pPr>
        <w:pStyle w:val="ListParagraph"/>
        <w:widowControl w:val="0"/>
        <w:ind w:left="480"/>
        <w:jc w:val="both"/>
        <w:rPr>
          <w:sz w:val="23"/>
          <w:szCs w:val="23"/>
        </w:rPr>
      </w:pPr>
    </w:p>
    <w:p w14:paraId="4AD2E3F6" w14:textId="77777777" w:rsidR="004D7918" w:rsidRPr="0051275C" w:rsidRDefault="004D7918" w:rsidP="00285475">
      <w:pPr>
        <w:pStyle w:val="ListParagraph"/>
        <w:widowControl w:val="0"/>
        <w:ind w:left="480"/>
        <w:jc w:val="both"/>
        <w:rPr>
          <w:sz w:val="23"/>
          <w:szCs w:val="23"/>
        </w:rPr>
      </w:pPr>
    </w:p>
    <w:p w14:paraId="7C8AA6CF" w14:textId="2809221F" w:rsidR="00E13446" w:rsidRPr="0051275C" w:rsidRDefault="00E13446" w:rsidP="00F25EE4">
      <w:pPr>
        <w:pStyle w:val="ListParagraph"/>
        <w:numPr>
          <w:ilvl w:val="0"/>
          <w:numId w:val="6"/>
        </w:numPr>
        <w:jc w:val="both"/>
        <w:rPr>
          <w:b/>
          <w:bCs/>
          <w:sz w:val="23"/>
          <w:szCs w:val="23"/>
        </w:rPr>
      </w:pPr>
      <w:r w:rsidRPr="0051275C">
        <w:rPr>
          <w:b/>
          <w:bCs/>
          <w:sz w:val="23"/>
          <w:szCs w:val="23"/>
        </w:rPr>
        <w:lastRenderedPageBreak/>
        <w:t>L</w:t>
      </w:r>
      <w:r w:rsidR="00AA3437" w:rsidRPr="0051275C">
        <w:rPr>
          <w:b/>
          <w:bCs/>
          <w:sz w:val="23"/>
          <w:szCs w:val="23"/>
        </w:rPr>
        <w:t>EPINGU JÕUSTUMINE, KEHTIVUSAEG JA ÜLESÜTLEMINE</w:t>
      </w:r>
    </w:p>
    <w:p w14:paraId="28F99992" w14:textId="659286A1" w:rsidR="001A2914" w:rsidRPr="003C6750" w:rsidRDefault="00E13446" w:rsidP="00381A0B">
      <w:pPr>
        <w:pStyle w:val="ListParagraph"/>
        <w:numPr>
          <w:ilvl w:val="1"/>
          <w:numId w:val="6"/>
        </w:numPr>
        <w:jc w:val="both"/>
        <w:rPr>
          <w:sz w:val="23"/>
          <w:szCs w:val="23"/>
        </w:rPr>
      </w:pPr>
      <w:r w:rsidRPr="0051275C">
        <w:rPr>
          <w:sz w:val="23"/>
          <w:szCs w:val="23"/>
        </w:rPr>
        <w:t>Leping jõustub</w:t>
      </w:r>
      <w:r w:rsidR="00381A0B" w:rsidRPr="0051275C">
        <w:rPr>
          <w:sz w:val="23"/>
          <w:szCs w:val="23"/>
        </w:rPr>
        <w:t xml:space="preserve"> </w:t>
      </w:r>
      <w:r w:rsidR="00FE1DA2" w:rsidRPr="0051275C">
        <w:rPr>
          <w:sz w:val="23"/>
          <w:szCs w:val="23"/>
        </w:rPr>
        <w:t>alates</w:t>
      </w:r>
      <w:r w:rsidR="00381A0B" w:rsidRPr="0051275C">
        <w:rPr>
          <w:sz w:val="23"/>
          <w:szCs w:val="23"/>
        </w:rPr>
        <w:t xml:space="preserve"> </w:t>
      </w:r>
      <w:r w:rsidR="00E5425E">
        <w:rPr>
          <w:sz w:val="23"/>
          <w:szCs w:val="23"/>
        </w:rPr>
        <w:t>0</w:t>
      </w:r>
      <w:r w:rsidR="00B91FAD">
        <w:rPr>
          <w:sz w:val="23"/>
          <w:szCs w:val="23"/>
        </w:rPr>
        <w:t>1</w:t>
      </w:r>
      <w:r w:rsidR="00381A0B" w:rsidRPr="00C17DB7">
        <w:rPr>
          <w:sz w:val="23"/>
          <w:szCs w:val="23"/>
        </w:rPr>
        <w:t>.0</w:t>
      </w:r>
      <w:r w:rsidR="00436DAE" w:rsidRPr="00C17DB7">
        <w:rPr>
          <w:sz w:val="23"/>
          <w:szCs w:val="23"/>
        </w:rPr>
        <w:t>9</w:t>
      </w:r>
      <w:r w:rsidR="00E5425E">
        <w:rPr>
          <w:sz w:val="23"/>
          <w:szCs w:val="23"/>
        </w:rPr>
        <w:t>.202</w:t>
      </w:r>
      <w:r w:rsidR="005B0DA1">
        <w:rPr>
          <w:sz w:val="23"/>
          <w:szCs w:val="23"/>
        </w:rPr>
        <w:t>6</w:t>
      </w:r>
      <w:r w:rsidR="00381A0B" w:rsidRPr="0051275C">
        <w:rPr>
          <w:sz w:val="23"/>
          <w:szCs w:val="23"/>
        </w:rPr>
        <w:t xml:space="preserve"> ja kehtib kuni</w:t>
      </w:r>
      <w:r w:rsidR="003C6750">
        <w:rPr>
          <w:b/>
          <w:bCs/>
          <w:sz w:val="23"/>
          <w:szCs w:val="23"/>
        </w:rPr>
        <w:t xml:space="preserve"> </w:t>
      </w:r>
      <w:r w:rsidR="003C6750" w:rsidRPr="003C6750">
        <w:rPr>
          <w:sz w:val="23"/>
          <w:szCs w:val="23"/>
        </w:rPr>
        <w:t>lepingus sätestatud kohustuste lõpetamiseni.</w:t>
      </w:r>
    </w:p>
    <w:p w14:paraId="1C06A9A0" w14:textId="77777777" w:rsidR="001A2914" w:rsidRPr="0051275C" w:rsidRDefault="00701FF0" w:rsidP="001A2914">
      <w:pPr>
        <w:pStyle w:val="ListParagraph"/>
        <w:numPr>
          <w:ilvl w:val="1"/>
          <w:numId w:val="6"/>
        </w:numPr>
        <w:jc w:val="both"/>
        <w:rPr>
          <w:sz w:val="23"/>
          <w:szCs w:val="23"/>
        </w:rPr>
      </w:pPr>
      <w:r w:rsidRPr="0051275C">
        <w:rPr>
          <w:sz w:val="23"/>
          <w:szCs w:val="23"/>
        </w:rPr>
        <w:t>Leping võidakse lõpetada Poolte kokkuleppel.</w:t>
      </w:r>
    </w:p>
    <w:p w14:paraId="0D505247" w14:textId="26F379F3" w:rsidR="001A2914" w:rsidRPr="0051275C" w:rsidRDefault="00701FF0" w:rsidP="001A2914">
      <w:pPr>
        <w:pStyle w:val="ListParagraph"/>
        <w:numPr>
          <w:ilvl w:val="1"/>
          <w:numId w:val="6"/>
        </w:numPr>
        <w:jc w:val="both"/>
        <w:rPr>
          <w:sz w:val="23"/>
          <w:szCs w:val="23"/>
        </w:rPr>
      </w:pPr>
      <w:r w:rsidRPr="0051275C">
        <w:rPr>
          <w:sz w:val="23"/>
          <w:szCs w:val="23"/>
        </w:rPr>
        <w:t>Lepingu võib lõpetada erakorralise ülesütlemisega, arvestades seejuures Lepingus kokkulepitud tingimusi, kui ilmneb, et kõiki asjaolusid arvesse võttes ja mõlema lepingupoole huvisid kaaludes ei või oodata, et Tellija</w:t>
      </w:r>
      <w:r w:rsidR="00921089" w:rsidRPr="0051275C">
        <w:rPr>
          <w:sz w:val="23"/>
          <w:szCs w:val="23"/>
        </w:rPr>
        <w:t xml:space="preserve"> koos või eraldi</w:t>
      </w:r>
      <w:r w:rsidRPr="0051275C">
        <w:rPr>
          <w:sz w:val="23"/>
          <w:szCs w:val="23"/>
        </w:rPr>
        <w:t xml:space="preserve"> </w:t>
      </w:r>
      <w:r w:rsidR="00921089" w:rsidRPr="0051275C">
        <w:rPr>
          <w:sz w:val="23"/>
          <w:szCs w:val="23"/>
        </w:rPr>
        <w:t>või Vedaja</w:t>
      </w:r>
      <w:r w:rsidRPr="0051275C">
        <w:rPr>
          <w:sz w:val="23"/>
          <w:szCs w:val="23"/>
        </w:rPr>
        <w:t xml:space="preserve"> jätkab</w:t>
      </w:r>
      <w:r w:rsidR="00921089" w:rsidRPr="0051275C">
        <w:rPr>
          <w:sz w:val="23"/>
          <w:szCs w:val="23"/>
        </w:rPr>
        <w:t xml:space="preserve"> Lepingu</w:t>
      </w:r>
      <w:r w:rsidRPr="0051275C">
        <w:rPr>
          <w:sz w:val="23"/>
          <w:szCs w:val="23"/>
        </w:rPr>
        <w:t xml:space="preserve">  täitmist kuni ülesütlemistähtaja või Lepingu tähtaja möödumiseni või Teenuse osutamise lõppemiseni. Ülesütlemiseks on teisele Poolele vajalik ülesütlemisavalduse esitamine. Leping loetakse üles öelduks  vastava avalduse esitamisest teisele Poolele.</w:t>
      </w:r>
      <w:r w:rsidR="001E53CA" w:rsidRPr="0051275C">
        <w:rPr>
          <w:sz w:val="23"/>
          <w:szCs w:val="23"/>
        </w:rPr>
        <w:t xml:space="preserve"> Lepingu erakorralise ülesütlemise aluseks on samuti Lepinguosalise poolt oma kohustuste oluline rikkumine</w:t>
      </w:r>
      <w:r w:rsidR="00921089" w:rsidRPr="0051275C">
        <w:rPr>
          <w:sz w:val="23"/>
          <w:szCs w:val="23"/>
        </w:rPr>
        <w:t xml:space="preserve"> või teenuse osutamiseks vajalike õiguslike või faktiliste eelduste muutumine</w:t>
      </w:r>
      <w:r w:rsidR="001E53CA" w:rsidRPr="0051275C">
        <w:rPr>
          <w:sz w:val="23"/>
          <w:szCs w:val="23"/>
        </w:rPr>
        <w:t>.</w:t>
      </w:r>
    </w:p>
    <w:p w14:paraId="6FE74324" w14:textId="2CC6D9FB" w:rsidR="00D57534" w:rsidRPr="0051275C" w:rsidRDefault="00701FF0" w:rsidP="001A2914">
      <w:pPr>
        <w:pStyle w:val="ListParagraph"/>
        <w:numPr>
          <w:ilvl w:val="1"/>
          <w:numId w:val="6"/>
        </w:numPr>
        <w:jc w:val="both"/>
        <w:rPr>
          <w:sz w:val="23"/>
          <w:szCs w:val="23"/>
        </w:rPr>
      </w:pPr>
      <w:r w:rsidRPr="0051275C">
        <w:rPr>
          <w:sz w:val="23"/>
          <w:szCs w:val="23"/>
        </w:rPr>
        <w:t xml:space="preserve">Tellija ja </w:t>
      </w:r>
      <w:r w:rsidR="002A3A97" w:rsidRPr="0051275C">
        <w:rPr>
          <w:sz w:val="23"/>
          <w:szCs w:val="23"/>
        </w:rPr>
        <w:t>Vedaja</w:t>
      </w:r>
      <w:r w:rsidRPr="0051275C">
        <w:rPr>
          <w:sz w:val="23"/>
          <w:szCs w:val="23"/>
        </w:rPr>
        <w:t xml:space="preserve"> võivad </w:t>
      </w:r>
      <w:r w:rsidR="002A3A97" w:rsidRPr="0051275C">
        <w:rPr>
          <w:sz w:val="23"/>
          <w:szCs w:val="23"/>
        </w:rPr>
        <w:t>l</w:t>
      </w:r>
      <w:r w:rsidRPr="0051275C">
        <w:rPr>
          <w:sz w:val="23"/>
          <w:szCs w:val="23"/>
        </w:rPr>
        <w:t xml:space="preserve">epingu igal ajal olenemata Lepingu p </w:t>
      </w:r>
      <w:r w:rsidR="002A3A97" w:rsidRPr="0051275C">
        <w:rPr>
          <w:sz w:val="23"/>
          <w:szCs w:val="23"/>
        </w:rPr>
        <w:t>2.</w:t>
      </w:r>
      <w:r w:rsidR="00893D9E" w:rsidRPr="0051275C">
        <w:rPr>
          <w:sz w:val="23"/>
          <w:szCs w:val="23"/>
        </w:rPr>
        <w:t>3</w:t>
      </w:r>
      <w:r w:rsidR="002A3A97" w:rsidRPr="0051275C">
        <w:rPr>
          <w:sz w:val="23"/>
          <w:szCs w:val="23"/>
        </w:rPr>
        <w:t>.</w:t>
      </w:r>
      <w:r w:rsidRPr="0051275C">
        <w:rPr>
          <w:sz w:val="23"/>
          <w:szCs w:val="23"/>
        </w:rPr>
        <w:t xml:space="preserve"> põhjusest </w:t>
      </w:r>
      <w:r w:rsidRPr="00B60B03">
        <w:rPr>
          <w:bCs/>
          <w:sz w:val="23"/>
          <w:szCs w:val="23"/>
        </w:rPr>
        <w:t>60 (kuuekümne) ööpäevase</w:t>
      </w:r>
      <w:r w:rsidRPr="0051275C">
        <w:rPr>
          <w:sz w:val="23"/>
          <w:szCs w:val="23"/>
        </w:rPr>
        <w:t xml:space="preserve"> etteteatamistähtajaga üles öelda. Sellisel juhul on</w:t>
      </w:r>
      <w:r w:rsidR="00B60B03">
        <w:rPr>
          <w:sz w:val="23"/>
          <w:szCs w:val="23"/>
        </w:rPr>
        <w:t xml:space="preserve"> </w:t>
      </w:r>
      <w:r w:rsidRPr="0051275C">
        <w:rPr>
          <w:sz w:val="23"/>
          <w:szCs w:val="23"/>
        </w:rPr>
        <w:t xml:space="preserve">Tellija kohustatud tasuma </w:t>
      </w:r>
      <w:r w:rsidR="002A3A97" w:rsidRPr="0051275C">
        <w:rPr>
          <w:sz w:val="23"/>
          <w:szCs w:val="23"/>
        </w:rPr>
        <w:t>Vedajale</w:t>
      </w:r>
      <w:r w:rsidRPr="0051275C">
        <w:rPr>
          <w:sz w:val="23"/>
          <w:szCs w:val="23"/>
        </w:rPr>
        <w:t xml:space="preserve"> </w:t>
      </w:r>
      <w:r w:rsidR="002A3A97" w:rsidRPr="0051275C">
        <w:rPr>
          <w:sz w:val="23"/>
          <w:szCs w:val="23"/>
        </w:rPr>
        <w:t>l</w:t>
      </w:r>
      <w:r w:rsidRPr="0051275C">
        <w:rPr>
          <w:sz w:val="23"/>
          <w:szCs w:val="23"/>
        </w:rPr>
        <w:t>epingu ülesütlemise kuupäevaks faktiliselt tehtud</w:t>
      </w:r>
      <w:r w:rsidR="00EE6C6F">
        <w:rPr>
          <w:sz w:val="23"/>
          <w:szCs w:val="23"/>
        </w:rPr>
        <w:t xml:space="preserve"> </w:t>
      </w:r>
      <w:r w:rsidRPr="0051275C">
        <w:rPr>
          <w:sz w:val="23"/>
          <w:szCs w:val="23"/>
        </w:rPr>
        <w:t xml:space="preserve">Tööde eest. </w:t>
      </w:r>
    </w:p>
    <w:p w14:paraId="1607BE88" w14:textId="77777777" w:rsidR="00F726B4" w:rsidRPr="0051275C" w:rsidRDefault="00F726B4" w:rsidP="00FB6D7D">
      <w:pPr>
        <w:spacing w:after="0" w:line="240" w:lineRule="auto"/>
        <w:outlineLvl w:val="2"/>
        <w:rPr>
          <w:rFonts w:ascii="Times New Roman" w:eastAsia="Times New Roman" w:hAnsi="Times New Roman" w:cs="Times New Roman"/>
          <w:b/>
          <w:bCs/>
          <w:sz w:val="23"/>
          <w:szCs w:val="23"/>
          <w:lang w:eastAsia="et-EE"/>
        </w:rPr>
      </w:pPr>
    </w:p>
    <w:p w14:paraId="25E3D1FF" w14:textId="1A57A882" w:rsidR="00F726B4" w:rsidRPr="0051275C" w:rsidRDefault="002A3A97" w:rsidP="00F832C6">
      <w:pPr>
        <w:pStyle w:val="ListParagraph"/>
        <w:numPr>
          <w:ilvl w:val="0"/>
          <w:numId w:val="6"/>
        </w:numPr>
        <w:outlineLvl w:val="2"/>
        <w:rPr>
          <w:b/>
          <w:bCs/>
          <w:sz w:val="23"/>
          <w:szCs w:val="23"/>
          <w:lang w:eastAsia="et-EE"/>
        </w:rPr>
      </w:pPr>
      <w:r w:rsidRPr="0051275C">
        <w:rPr>
          <w:b/>
          <w:bCs/>
          <w:sz w:val="23"/>
          <w:szCs w:val="23"/>
          <w:lang w:eastAsia="et-EE"/>
        </w:rPr>
        <w:t>T</w:t>
      </w:r>
      <w:r w:rsidR="00AA3437" w:rsidRPr="0051275C">
        <w:rPr>
          <w:b/>
          <w:bCs/>
          <w:sz w:val="23"/>
          <w:szCs w:val="23"/>
          <w:lang w:eastAsia="et-EE"/>
        </w:rPr>
        <w:t>ELLIJA KOHUSTUSED</w:t>
      </w:r>
    </w:p>
    <w:p w14:paraId="2FFBF8FB" w14:textId="29586C83" w:rsidR="00921089" w:rsidRPr="0051275C" w:rsidRDefault="00921089" w:rsidP="00FB6D7D">
      <w:pPr>
        <w:spacing w:after="0" w:line="240" w:lineRule="auto"/>
        <w:outlineLvl w:val="2"/>
        <w:rPr>
          <w:rFonts w:ascii="Times New Roman" w:eastAsia="Times New Roman" w:hAnsi="Times New Roman" w:cs="Times New Roman"/>
          <w:b/>
          <w:bCs/>
          <w:sz w:val="23"/>
          <w:szCs w:val="23"/>
          <w:lang w:eastAsia="et-EE"/>
        </w:rPr>
      </w:pPr>
      <w:r w:rsidRPr="0051275C">
        <w:rPr>
          <w:rFonts w:ascii="Times New Roman" w:eastAsia="Times New Roman" w:hAnsi="Times New Roman" w:cs="Times New Roman"/>
          <w:b/>
          <w:bCs/>
          <w:sz w:val="23"/>
          <w:szCs w:val="23"/>
          <w:lang w:eastAsia="et-EE"/>
        </w:rPr>
        <w:t>Tellija on kohustatud:</w:t>
      </w:r>
    </w:p>
    <w:p w14:paraId="3BC70EE0" w14:textId="1C5DEAEB" w:rsidR="00F832C6" w:rsidRPr="004217B1" w:rsidRDefault="00FB6D7D" w:rsidP="004217B1">
      <w:pPr>
        <w:pStyle w:val="ListParagraph"/>
        <w:numPr>
          <w:ilvl w:val="1"/>
          <w:numId w:val="6"/>
        </w:numPr>
        <w:jc w:val="both"/>
        <w:rPr>
          <w:sz w:val="23"/>
          <w:szCs w:val="23"/>
          <w:lang w:eastAsia="et-EE"/>
        </w:rPr>
      </w:pPr>
      <w:r w:rsidRPr="0051275C">
        <w:rPr>
          <w:sz w:val="23"/>
          <w:szCs w:val="23"/>
          <w:lang w:eastAsia="et-EE"/>
        </w:rPr>
        <w:t>enne sõidu alustamist</w:t>
      </w:r>
      <w:r w:rsidR="003366BF" w:rsidRPr="0051275C">
        <w:rPr>
          <w:sz w:val="23"/>
          <w:szCs w:val="23"/>
          <w:lang w:eastAsia="et-EE"/>
        </w:rPr>
        <w:t xml:space="preserve"> kindlaks määrama ja esitama Vedajale </w:t>
      </w:r>
      <w:r w:rsidRPr="0051275C">
        <w:rPr>
          <w:sz w:val="23"/>
          <w:szCs w:val="23"/>
          <w:lang w:eastAsia="et-EE"/>
        </w:rPr>
        <w:t xml:space="preserve"> teenuse osutamiseks vajaliku marsruudi ja peatus</w:t>
      </w:r>
      <w:r w:rsidR="003366BF" w:rsidRPr="0051275C">
        <w:rPr>
          <w:sz w:val="23"/>
          <w:szCs w:val="23"/>
          <w:lang w:eastAsia="et-EE"/>
        </w:rPr>
        <w:t>ed</w:t>
      </w:r>
      <w:r w:rsidRPr="0051275C">
        <w:rPr>
          <w:sz w:val="23"/>
          <w:szCs w:val="23"/>
          <w:lang w:eastAsia="et-EE"/>
        </w:rPr>
        <w:t>;</w:t>
      </w:r>
    </w:p>
    <w:p w14:paraId="6FDF819E" w14:textId="71D081BA" w:rsidR="003366BF" w:rsidRDefault="00A20CAE" w:rsidP="003366BF">
      <w:pPr>
        <w:pStyle w:val="ListParagraph"/>
        <w:numPr>
          <w:ilvl w:val="1"/>
          <w:numId w:val="6"/>
        </w:numPr>
        <w:rPr>
          <w:sz w:val="23"/>
          <w:szCs w:val="23"/>
          <w:lang w:eastAsia="et-EE"/>
        </w:rPr>
      </w:pPr>
      <w:r w:rsidRPr="00A20CAE">
        <w:rPr>
          <w:sz w:val="23"/>
          <w:szCs w:val="23"/>
          <w:lang w:eastAsia="et-EE"/>
        </w:rPr>
        <w:t xml:space="preserve">lepingus ettenähtud nõuetekohase veoteenuse eest tasuma õigeaegselt ja kokkulepitud mahus tasu. </w:t>
      </w:r>
    </w:p>
    <w:p w14:paraId="670DAE29" w14:textId="77777777" w:rsidR="004217B1" w:rsidRPr="004217B1" w:rsidRDefault="004217B1" w:rsidP="004217B1">
      <w:pPr>
        <w:pStyle w:val="ListParagraph"/>
        <w:ind w:left="480"/>
        <w:rPr>
          <w:sz w:val="23"/>
          <w:szCs w:val="23"/>
          <w:lang w:eastAsia="et-EE"/>
        </w:rPr>
      </w:pPr>
    </w:p>
    <w:p w14:paraId="00F226DE" w14:textId="1F49DFBB" w:rsidR="00FC4BC2" w:rsidRPr="0051275C" w:rsidRDefault="003366BF" w:rsidP="003366BF">
      <w:pPr>
        <w:pStyle w:val="ListParagraph"/>
        <w:numPr>
          <w:ilvl w:val="0"/>
          <w:numId w:val="6"/>
        </w:numPr>
        <w:rPr>
          <w:b/>
          <w:sz w:val="23"/>
          <w:szCs w:val="23"/>
          <w:lang w:eastAsia="et-EE"/>
        </w:rPr>
      </w:pPr>
      <w:r w:rsidRPr="0051275C">
        <w:rPr>
          <w:b/>
          <w:sz w:val="23"/>
          <w:szCs w:val="23"/>
          <w:lang w:eastAsia="et-EE"/>
        </w:rPr>
        <w:t>V</w:t>
      </w:r>
      <w:r w:rsidR="00AA3437" w:rsidRPr="0051275C">
        <w:rPr>
          <w:b/>
          <w:sz w:val="23"/>
          <w:szCs w:val="23"/>
          <w:lang w:eastAsia="et-EE"/>
        </w:rPr>
        <w:t>EDAJA KOHUSTUSED</w:t>
      </w:r>
    </w:p>
    <w:p w14:paraId="64C9B6D6" w14:textId="77777777" w:rsidR="00FB6D7D" w:rsidRPr="0051275C" w:rsidRDefault="00FC4BC2" w:rsidP="003366BF">
      <w:pPr>
        <w:spacing w:after="0" w:line="240" w:lineRule="auto"/>
        <w:rPr>
          <w:rFonts w:ascii="Times New Roman" w:eastAsia="Times New Roman" w:hAnsi="Times New Roman" w:cs="Times New Roman"/>
          <w:sz w:val="23"/>
          <w:szCs w:val="23"/>
          <w:lang w:eastAsia="et-EE"/>
        </w:rPr>
      </w:pPr>
      <w:r w:rsidRPr="0051275C">
        <w:rPr>
          <w:rFonts w:ascii="Times New Roman" w:hAnsi="Times New Roman" w:cs="Times New Roman"/>
          <w:b/>
          <w:sz w:val="23"/>
          <w:szCs w:val="23"/>
        </w:rPr>
        <w:t>Vedaja kohustab</w:t>
      </w:r>
      <w:r w:rsidRPr="0051275C">
        <w:rPr>
          <w:rFonts w:ascii="Times New Roman" w:hAnsi="Times New Roman" w:cs="Times New Roman"/>
          <w:sz w:val="23"/>
          <w:szCs w:val="23"/>
        </w:rPr>
        <w:t>:</w:t>
      </w:r>
    </w:p>
    <w:p w14:paraId="528CEE96" w14:textId="7FE77EA8" w:rsidR="00B91FAD" w:rsidRPr="00B91FAD" w:rsidRDefault="0097282C" w:rsidP="00B91FAD">
      <w:pPr>
        <w:pStyle w:val="ListParagraph"/>
        <w:numPr>
          <w:ilvl w:val="1"/>
          <w:numId w:val="6"/>
        </w:numPr>
        <w:jc w:val="both"/>
        <w:rPr>
          <w:sz w:val="23"/>
          <w:szCs w:val="23"/>
          <w:lang w:eastAsia="et-EE"/>
        </w:rPr>
      </w:pPr>
      <w:r w:rsidRPr="0097282C">
        <w:rPr>
          <w:sz w:val="23"/>
          <w:szCs w:val="23"/>
          <w:lang w:eastAsia="et-EE"/>
        </w:rPr>
        <w:t>tagama vastava transpordivahendi koos juhi</w:t>
      </w:r>
      <w:r w:rsidR="009D37E0">
        <w:rPr>
          <w:sz w:val="23"/>
          <w:szCs w:val="23"/>
          <w:lang w:eastAsia="et-EE"/>
        </w:rPr>
        <w:t xml:space="preserve"> ja saatja</w:t>
      </w:r>
      <w:r w:rsidRPr="0097282C">
        <w:rPr>
          <w:sz w:val="23"/>
          <w:szCs w:val="23"/>
          <w:lang w:eastAsia="et-EE"/>
        </w:rPr>
        <w:t xml:space="preserve">ga, mis on sobiv laste vedamiseks. </w:t>
      </w:r>
      <w:r w:rsidR="00B91FAD" w:rsidRPr="00B91FAD">
        <w:rPr>
          <w:sz w:val="23"/>
          <w:szCs w:val="23"/>
          <w:lang w:eastAsia="et-EE"/>
        </w:rPr>
        <w:t>Sõidukis peab olema piisavalt is</w:t>
      </w:r>
      <w:r w:rsidR="00DF6236">
        <w:rPr>
          <w:sz w:val="23"/>
          <w:szCs w:val="23"/>
          <w:lang w:eastAsia="et-EE"/>
        </w:rPr>
        <w:t>tekohti, et mahutada vähemalt 16</w:t>
      </w:r>
      <w:r w:rsidR="00B91FAD" w:rsidRPr="00B91FAD">
        <w:rPr>
          <w:sz w:val="23"/>
          <w:szCs w:val="23"/>
          <w:lang w:eastAsia="et-EE"/>
        </w:rPr>
        <w:t xml:space="preserve"> inimest + bussijuht ja saatja. Õppeaasta jooksul võib lisanduda</w:t>
      </w:r>
      <w:r w:rsidR="00FC48BA">
        <w:rPr>
          <w:sz w:val="23"/>
          <w:szCs w:val="23"/>
          <w:lang w:eastAsia="et-EE"/>
        </w:rPr>
        <w:t xml:space="preserve"> umbes</w:t>
      </w:r>
      <w:r w:rsidR="00B91FAD" w:rsidRPr="00B91FAD">
        <w:rPr>
          <w:sz w:val="23"/>
          <w:szCs w:val="23"/>
          <w:lang w:eastAsia="et-EE"/>
        </w:rPr>
        <w:t xml:space="preserve"> 1 - 2 inimest</w:t>
      </w:r>
      <w:r w:rsidR="00B91FAD">
        <w:rPr>
          <w:sz w:val="23"/>
          <w:szCs w:val="23"/>
          <w:lang w:eastAsia="et-EE"/>
        </w:rPr>
        <w:t>.</w:t>
      </w:r>
    </w:p>
    <w:p w14:paraId="06F0B761" w14:textId="4AC92398" w:rsidR="007D7608" w:rsidRPr="0051275C" w:rsidRDefault="0027088A" w:rsidP="001E53CA">
      <w:pPr>
        <w:pStyle w:val="ListParagraph"/>
        <w:numPr>
          <w:ilvl w:val="1"/>
          <w:numId w:val="6"/>
        </w:numPr>
        <w:jc w:val="both"/>
        <w:rPr>
          <w:sz w:val="23"/>
          <w:szCs w:val="23"/>
          <w:lang w:eastAsia="et-EE"/>
        </w:rPr>
      </w:pPr>
      <w:r w:rsidRPr="0051275C">
        <w:rPr>
          <w:sz w:val="23"/>
          <w:szCs w:val="23"/>
        </w:rPr>
        <w:t>sõiduki juht peab</w:t>
      </w:r>
      <w:r w:rsidR="00197D08" w:rsidRPr="0051275C">
        <w:rPr>
          <w:sz w:val="23"/>
          <w:szCs w:val="23"/>
        </w:rPr>
        <w:t xml:space="preserve"> järgima lepinguga kindlaksmääratud piires teise lepingupoole või reisijate  põhjendatud ja mõistlikke juhiseid marsruudi ja muude teenuse oluliste asjaolude osas. Juhiste järgimise eest vastutab Vedaja</w:t>
      </w:r>
      <w:r w:rsidR="00FC4BC2" w:rsidRPr="0051275C">
        <w:rPr>
          <w:sz w:val="23"/>
          <w:szCs w:val="23"/>
        </w:rPr>
        <w:t>;</w:t>
      </w:r>
    </w:p>
    <w:p w14:paraId="1FB70C89" w14:textId="19179C95" w:rsidR="007D7608" w:rsidRPr="0051275C" w:rsidRDefault="00197D08" w:rsidP="001E53CA">
      <w:pPr>
        <w:pStyle w:val="ListParagraph"/>
        <w:numPr>
          <w:ilvl w:val="1"/>
          <w:numId w:val="6"/>
        </w:numPr>
        <w:jc w:val="both"/>
        <w:rPr>
          <w:sz w:val="23"/>
          <w:szCs w:val="23"/>
          <w:lang w:eastAsia="et-EE"/>
        </w:rPr>
      </w:pPr>
      <w:r w:rsidRPr="0051275C">
        <w:rPr>
          <w:sz w:val="23"/>
          <w:szCs w:val="23"/>
        </w:rPr>
        <w:t>vedama nii reisija kui ka tema pagasi veo sihtkohta lepingus kokkulepitud tähtaja jooksul</w:t>
      </w:r>
      <w:r w:rsidR="00FC4BC2" w:rsidRPr="0051275C">
        <w:rPr>
          <w:sz w:val="23"/>
          <w:szCs w:val="23"/>
        </w:rPr>
        <w:t>;</w:t>
      </w:r>
    </w:p>
    <w:p w14:paraId="1ED76C50" w14:textId="3AE34E22" w:rsidR="007D7608" w:rsidRDefault="00197D08" w:rsidP="001E53CA">
      <w:pPr>
        <w:pStyle w:val="ListParagraph"/>
        <w:numPr>
          <w:ilvl w:val="1"/>
          <w:numId w:val="6"/>
        </w:numPr>
        <w:jc w:val="both"/>
        <w:rPr>
          <w:sz w:val="23"/>
          <w:szCs w:val="23"/>
          <w:lang w:eastAsia="et-EE"/>
        </w:rPr>
      </w:pPr>
      <w:r w:rsidRPr="0051275C">
        <w:rPr>
          <w:sz w:val="23"/>
          <w:szCs w:val="23"/>
          <w:lang w:eastAsia="et-EE"/>
        </w:rPr>
        <w:t>õigeaegselt andma nõuetekohaselt isikute vedudeks sobivatele tehnilistele tingimustele vastava korras sõiduki;</w:t>
      </w:r>
    </w:p>
    <w:p w14:paraId="4F940BCE" w14:textId="77777777" w:rsidR="00E6289D" w:rsidRPr="009F0C8E" w:rsidRDefault="00E6289D" w:rsidP="00E6289D">
      <w:pPr>
        <w:pStyle w:val="ListParagraph"/>
        <w:numPr>
          <w:ilvl w:val="1"/>
          <w:numId w:val="6"/>
        </w:numPr>
        <w:jc w:val="both"/>
        <w:rPr>
          <w:sz w:val="23"/>
          <w:szCs w:val="23"/>
          <w:lang w:eastAsia="et-EE"/>
        </w:rPr>
      </w:pPr>
      <w:r w:rsidRPr="009F0C8E">
        <w:rPr>
          <w:sz w:val="23"/>
          <w:szCs w:val="23"/>
          <w:lang w:eastAsia="et-EE"/>
        </w:rPr>
        <w:t>Teenuse osutamiseks kasutatav sõiduk peab olema ehitatud sõitjate veoks ning pakkuma puudega õpilastele mugavust ja turvalisust:</w:t>
      </w:r>
    </w:p>
    <w:p w14:paraId="7D95B9FF" w14:textId="77777777" w:rsidR="00E6289D" w:rsidRDefault="00E6289D" w:rsidP="00E6289D">
      <w:pPr>
        <w:pStyle w:val="ListParagraph"/>
        <w:numPr>
          <w:ilvl w:val="2"/>
          <w:numId w:val="6"/>
        </w:numPr>
        <w:jc w:val="both"/>
        <w:rPr>
          <w:sz w:val="23"/>
          <w:szCs w:val="23"/>
          <w:lang w:eastAsia="et-EE"/>
        </w:rPr>
      </w:pPr>
      <w:r w:rsidRPr="009F0C8E">
        <w:rPr>
          <w:sz w:val="23"/>
          <w:szCs w:val="23"/>
          <w:lang w:eastAsia="et-EE"/>
        </w:rPr>
        <w:t>teenuse osutamisel kasutatav transpordivahend/id peab vastama tehniliste ja turvanõuete osas täielikult sõitjate vedamiseks;</w:t>
      </w:r>
    </w:p>
    <w:p w14:paraId="740D5582" w14:textId="77777777" w:rsidR="00E6289D" w:rsidRDefault="00E6289D" w:rsidP="00E6289D">
      <w:pPr>
        <w:pStyle w:val="ListParagraph"/>
        <w:numPr>
          <w:ilvl w:val="2"/>
          <w:numId w:val="6"/>
        </w:numPr>
        <w:jc w:val="both"/>
        <w:rPr>
          <w:sz w:val="23"/>
          <w:szCs w:val="23"/>
          <w:lang w:eastAsia="et-EE"/>
        </w:rPr>
      </w:pPr>
      <w:r w:rsidRPr="009F0C8E">
        <w:rPr>
          <w:sz w:val="23"/>
          <w:szCs w:val="23"/>
          <w:lang w:eastAsia="et-EE"/>
        </w:rPr>
        <w:t>sõiduki salongi sisustus peab vastama sõiduki mudelile, istmed peavad olema puhtad, terved ja deformatsioonita ning ohutud puudega õpilastele;</w:t>
      </w:r>
    </w:p>
    <w:p w14:paraId="3E964F64" w14:textId="77777777" w:rsidR="00E6289D" w:rsidRDefault="00E6289D" w:rsidP="00E6289D">
      <w:pPr>
        <w:pStyle w:val="ListParagraph"/>
        <w:numPr>
          <w:ilvl w:val="2"/>
          <w:numId w:val="6"/>
        </w:numPr>
        <w:jc w:val="both"/>
        <w:rPr>
          <w:sz w:val="23"/>
          <w:szCs w:val="23"/>
          <w:lang w:eastAsia="et-EE"/>
        </w:rPr>
      </w:pPr>
      <w:r w:rsidRPr="009F0C8E">
        <w:rPr>
          <w:sz w:val="23"/>
          <w:szCs w:val="23"/>
          <w:lang w:eastAsia="et-EE"/>
        </w:rPr>
        <w:t>sõiduk peab olema varustatud töökorras konditsioneeri või kliimaseadmega;</w:t>
      </w:r>
    </w:p>
    <w:p w14:paraId="27709036" w14:textId="77777777" w:rsidR="00E6289D" w:rsidRDefault="00E6289D" w:rsidP="00E6289D">
      <w:pPr>
        <w:pStyle w:val="ListParagraph"/>
        <w:numPr>
          <w:ilvl w:val="2"/>
          <w:numId w:val="6"/>
        </w:numPr>
        <w:jc w:val="both"/>
        <w:rPr>
          <w:sz w:val="23"/>
          <w:szCs w:val="23"/>
          <w:lang w:eastAsia="et-EE"/>
        </w:rPr>
      </w:pPr>
      <w:r w:rsidRPr="009F0C8E">
        <w:rPr>
          <w:sz w:val="23"/>
          <w:szCs w:val="23"/>
          <w:lang w:eastAsia="et-EE"/>
        </w:rPr>
        <w:t>sõiduk peab olema puhas nii seest kui väljast;</w:t>
      </w:r>
    </w:p>
    <w:p w14:paraId="384E1A69" w14:textId="56C5F0B4" w:rsidR="00E6289D" w:rsidRPr="00E6289D" w:rsidRDefault="00E6289D" w:rsidP="00E6289D">
      <w:pPr>
        <w:pStyle w:val="ListParagraph"/>
        <w:numPr>
          <w:ilvl w:val="2"/>
          <w:numId w:val="6"/>
        </w:numPr>
        <w:jc w:val="both"/>
        <w:rPr>
          <w:sz w:val="23"/>
          <w:szCs w:val="23"/>
          <w:lang w:eastAsia="et-EE"/>
        </w:rPr>
      </w:pPr>
      <w:r w:rsidRPr="009F0C8E">
        <w:rPr>
          <w:sz w:val="23"/>
          <w:szCs w:val="23"/>
          <w:lang w:eastAsia="et-EE"/>
        </w:rPr>
        <w:t xml:space="preserve">vedaja peab omama kehtivat </w:t>
      </w:r>
      <w:r>
        <w:rPr>
          <w:sz w:val="23"/>
          <w:szCs w:val="23"/>
          <w:lang w:eastAsia="et-EE"/>
        </w:rPr>
        <w:t>liikluskindlustust.</w:t>
      </w:r>
    </w:p>
    <w:p w14:paraId="0CE546EF" w14:textId="3602B9E6" w:rsidR="007D7608" w:rsidRPr="0051275C" w:rsidRDefault="00E6289D" w:rsidP="00B750DD">
      <w:pPr>
        <w:pStyle w:val="ListParagraph"/>
        <w:numPr>
          <w:ilvl w:val="1"/>
          <w:numId w:val="6"/>
        </w:numPr>
        <w:jc w:val="both"/>
        <w:rPr>
          <w:sz w:val="23"/>
          <w:szCs w:val="23"/>
          <w:lang w:eastAsia="et-EE"/>
        </w:rPr>
      </w:pPr>
      <w:r>
        <w:rPr>
          <w:sz w:val="23"/>
          <w:szCs w:val="23"/>
          <w:lang w:eastAsia="et-EE"/>
        </w:rPr>
        <w:t>J</w:t>
      </w:r>
      <w:r w:rsidR="001E53CA" w:rsidRPr="0051275C">
        <w:rPr>
          <w:sz w:val="23"/>
          <w:szCs w:val="23"/>
          <w:lang w:eastAsia="et-EE"/>
        </w:rPr>
        <w:t>uhul, kui kohustuslik liikluskindlustus ei kata reisijate vedamisest tuleneva</w:t>
      </w:r>
      <w:r w:rsidR="00B750DD" w:rsidRPr="0051275C">
        <w:rPr>
          <w:sz w:val="23"/>
          <w:szCs w:val="23"/>
          <w:lang w:eastAsia="et-EE"/>
        </w:rPr>
        <w:t xml:space="preserve">t vastutust sõidukiga põhjustatud õnnetuse korral kannatanu vara- ja isikukahju hüvitamise osas, sõlmima täiendava </w:t>
      </w:r>
      <w:r>
        <w:rPr>
          <w:sz w:val="23"/>
          <w:szCs w:val="23"/>
          <w:lang w:eastAsia="et-EE"/>
        </w:rPr>
        <w:t>kindlustuslepingu.</w:t>
      </w:r>
    </w:p>
    <w:p w14:paraId="6A8AC18F" w14:textId="1B65CEB9" w:rsidR="007D7608" w:rsidRDefault="00E6289D" w:rsidP="00AA3437">
      <w:pPr>
        <w:pStyle w:val="ListParagraph"/>
        <w:numPr>
          <w:ilvl w:val="1"/>
          <w:numId w:val="6"/>
        </w:numPr>
        <w:jc w:val="both"/>
        <w:rPr>
          <w:sz w:val="23"/>
          <w:szCs w:val="23"/>
          <w:lang w:eastAsia="et-EE"/>
        </w:rPr>
      </w:pPr>
      <w:r>
        <w:rPr>
          <w:sz w:val="23"/>
          <w:szCs w:val="23"/>
          <w:lang w:eastAsia="et-EE"/>
        </w:rPr>
        <w:t>V</w:t>
      </w:r>
      <w:r w:rsidR="00346F55" w:rsidRPr="0051275C">
        <w:rPr>
          <w:sz w:val="23"/>
          <w:szCs w:val="23"/>
          <w:lang w:eastAsia="et-EE"/>
        </w:rPr>
        <w:t>iivitamatult informeerima Tellija</w:t>
      </w:r>
      <w:r w:rsidR="00B750DD" w:rsidRPr="0051275C">
        <w:rPr>
          <w:sz w:val="23"/>
          <w:szCs w:val="23"/>
          <w:lang w:eastAsia="et-EE"/>
        </w:rPr>
        <w:t>id</w:t>
      </w:r>
      <w:r w:rsidR="00346F55" w:rsidRPr="0051275C">
        <w:rPr>
          <w:sz w:val="23"/>
          <w:szCs w:val="23"/>
          <w:lang w:eastAsia="et-EE"/>
        </w:rPr>
        <w:t xml:space="preserve"> kõigist võimalikest viivitustest teel, mis võivad põhjustada reisijate sihtkohta jõudmise tähtaegade muutumist ning tegema kõik endast sõltuva hilinemiste</w:t>
      </w:r>
      <w:r w:rsidR="00FC4BC2" w:rsidRPr="0051275C">
        <w:rPr>
          <w:sz w:val="23"/>
          <w:szCs w:val="23"/>
          <w:lang w:eastAsia="et-EE"/>
        </w:rPr>
        <w:t xml:space="preserve"> jm Lepingu mittetäitmise</w:t>
      </w:r>
      <w:r w:rsidR="00346F55" w:rsidRPr="0051275C">
        <w:rPr>
          <w:sz w:val="23"/>
          <w:szCs w:val="23"/>
          <w:lang w:eastAsia="et-EE"/>
        </w:rPr>
        <w:t xml:space="preserve"> vältimiseks</w:t>
      </w:r>
      <w:r>
        <w:rPr>
          <w:sz w:val="23"/>
          <w:szCs w:val="23"/>
          <w:lang w:eastAsia="et-EE"/>
        </w:rPr>
        <w:t>.</w:t>
      </w:r>
    </w:p>
    <w:p w14:paraId="6854AB81" w14:textId="6523EC34" w:rsidR="005F7A62" w:rsidRPr="0051275C" w:rsidRDefault="00346F55" w:rsidP="00AA3437">
      <w:pPr>
        <w:pStyle w:val="ListParagraph"/>
        <w:numPr>
          <w:ilvl w:val="1"/>
          <w:numId w:val="6"/>
        </w:numPr>
        <w:jc w:val="both"/>
        <w:rPr>
          <w:sz w:val="23"/>
          <w:szCs w:val="23"/>
          <w:lang w:eastAsia="et-EE"/>
        </w:rPr>
      </w:pPr>
      <w:r w:rsidRPr="0051275C">
        <w:rPr>
          <w:sz w:val="23"/>
          <w:szCs w:val="23"/>
          <w:lang w:eastAsia="et-EE"/>
        </w:rPr>
        <w:t>Bussirikke korral kohustub Vedaja korraldama asendustranspordi</w:t>
      </w:r>
      <w:r w:rsidR="009F0C8E">
        <w:rPr>
          <w:sz w:val="23"/>
          <w:szCs w:val="23"/>
          <w:lang w:eastAsia="et-EE"/>
        </w:rPr>
        <w:t>.</w:t>
      </w:r>
    </w:p>
    <w:p w14:paraId="6D5D638E" w14:textId="5C6B415B" w:rsidR="0051275C" w:rsidRDefault="00D93B4F" w:rsidP="00485447">
      <w:pPr>
        <w:pStyle w:val="ListParagraph"/>
        <w:numPr>
          <w:ilvl w:val="1"/>
          <w:numId w:val="6"/>
        </w:numPr>
        <w:jc w:val="both"/>
        <w:rPr>
          <w:sz w:val="23"/>
          <w:szCs w:val="23"/>
          <w:lang w:eastAsia="et-EE"/>
        </w:rPr>
      </w:pPr>
      <w:r w:rsidRPr="0051275C">
        <w:rPr>
          <w:sz w:val="23"/>
          <w:szCs w:val="23"/>
        </w:rPr>
        <w:t>Sõitjateveol, mille eesmärgiks on laste vedu, kasutataval bussil peab esi- ja tagaosas olema lasterühma tunnusmärk ning peatuse ajal peavad põlema ohutuled. Bussijuht ja lasterühma saatja peavad tagama laste bussi sisenemise ja bussist väljumise ning sõidutee ületamise ohutuse.</w:t>
      </w:r>
    </w:p>
    <w:p w14:paraId="3FFBDD57" w14:textId="3D10CAAA" w:rsidR="00485447" w:rsidRDefault="00B91FAD" w:rsidP="00B91FAD">
      <w:pPr>
        <w:pStyle w:val="ListParagraph"/>
        <w:numPr>
          <w:ilvl w:val="1"/>
          <w:numId w:val="6"/>
        </w:numPr>
        <w:jc w:val="both"/>
        <w:rPr>
          <w:sz w:val="23"/>
          <w:szCs w:val="23"/>
          <w:lang w:eastAsia="et-EE"/>
        </w:rPr>
      </w:pPr>
      <w:r w:rsidRPr="00B91FAD">
        <w:rPr>
          <w:sz w:val="23"/>
          <w:szCs w:val="23"/>
          <w:lang w:eastAsia="et-EE"/>
        </w:rPr>
        <w:t xml:space="preserve">Vedaja poolt tagatud saatja kohustub puudega õpilaste saatjana osutama tuge reisi ajal                        Narva linnast Ahtme kooli ja tagasi, sh ta abistab reisijaid bussi sisenemisel, väljumisel ja on </w:t>
      </w:r>
      <w:r w:rsidRPr="00B91FAD">
        <w:rPr>
          <w:sz w:val="23"/>
          <w:szCs w:val="23"/>
          <w:lang w:eastAsia="et-EE"/>
        </w:rPr>
        <w:lastRenderedPageBreak/>
        <w:t>juhendajaks kogu sõidu vältel. Saatja peab tagama ka ohutuse. Saatjal peab olema eelnev tugiisiku kogemus.</w:t>
      </w:r>
    </w:p>
    <w:p w14:paraId="483BAEDA" w14:textId="77777777" w:rsidR="00B91FAD" w:rsidRPr="00B91FAD" w:rsidRDefault="00B91FAD" w:rsidP="00B91FAD">
      <w:pPr>
        <w:pStyle w:val="ListParagraph"/>
        <w:ind w:left="480"/>
        <w:jc w:val="both"/>
        <w:rPr>
          <w:sz w:val="23"/>
          <w:szCs w:val="23"/>
          <w:lang w:eastAsia="et-EE"/>
        </w:rPr>
      </w:pPr>
    </w:p>
    <w:p w14:paraId="0180F2EB" w14:textId="7D990D3F" w:rsidR="00346F55" w:rsidRPr="0051275C" w:rsidRDefault="00346F55" w:rsidP="00485447">
      <w:pPr>
        <w:pStyle w:val="ListParagraph"/>
        <w:numPr>
          <w:ilvl w:val="0"/>
          <w:numId w:val="6"/>
        </w:numPr>
        <w:outlineLvl w:val="2"/>
        <w:rPr>
          <w:b/>
          <w:bCs/>
          <w:sz w:val="23"/>
          <w:szCs w:val="23"/>
          <w:lang w:eastAsia="et-EE"/>
        </w:rPr>
      </w:pPr>
      <w:r w:rsidRPr="0051275C">
        <w:rPr>
          <w:b/>
          <w:bCs/>
          <w:sz w:val="23"/>
          <w:szCs w:val="23"/>
          <w:lang w:eastAsia="et-EE"/>
        </w:rPr>
        <w:t>ARVELDUSED</w:t>
      </w:r>
    </w:p>
    <w:p w14:paraId="7CE46676" w14:textId="21BD2219" w:rsidR="00FC2165" w:rsidRPr="0051275C" w:rsidRDefault="00C466D9" w:rsidP="00FC4BC2">
      <w:pPr>
        <w:pStyle w:val="ListParagraph"/>
        <w:numPr>
          <w:ilvl w:val="1"/>
          <w:numId w:val="6"/>
        </w:numPr>
        <w:jc w:val="both"/>
        <w:rPr>
          <w:sz w:val="23"/>
          <w:szCs w:val="23"/>
          <w:lang w:eastAsia="et-EE"/>
        </w:rPr>
      </w:pPr>
      <w:r w:rsidRPr="0051275C">
        <w:rPr>
          <w:sz w:val="23"/>
          <w:szCs w:val="23"/>
          <w:lang w:eastAsia="et-EE"/>
        </w:rPr>
        <w:t xml:space="preserve">Veo eest </w:t>
      </w:r>
      <w:r w:rsidR="00FC4BC2" w:rsidRPr="0051275C">
        <w:rPr>
          <w:sz w:val="23"/>
          <w:szCs w:val="23"/>
          <w:lang w:eastAsia="et-EE"/>
        </w:rPr>
        <w:t xml:space="preserve">Vedajale </w:t>
      </w:r>
      <w:r w:rsidRPr="0051275C">
        <w:rPr>
          <w:sz w:val="23"/>
          <w:szCs w:val="23"/>
          <w:lang w:eastAsia="et-EE"/>
        </w:rPr>
        <w:t xml:space="preserve">tasumine toimub igakuiselt </w:t>
      </w:r>
      <w:r w:rsidR="0027088A" w:rsidRPr="0051275C">
        <w:rPr>
          <w:sz w:val="23"/>
          <w:szCs w:val="23"/>
          <w:lang w:eastAsia="et-EE"/>
        </w:rPr>
        <w:t>Vedaja poolt koostatud lepingu asjaoludele vastava</w:t>
      </w:r>
      <w:r w:rsidR="00F90740" w:rsidRPr="0051275C">
        <w:rPr>
          <w:sz w:val="23"/>
          <w:szCs w:val="23"/>
          <w:lang w:eastAsia="et-EE"/>
        </w:rPr>
        <w:t xml:space="preserve"> </w:t>
      </w:r>
      <w:r w:rsidR="0050621F" w:rsidRPr="0051275C">
        <w:rPr>
          <w:sz w:val="23"/>
          <w:szCs w:val="23"/>
          <w:lang w:eastAsia="et-EE"/>
        </w:rPr>
        <w:t>arve alusel</w:t>
      </w:r>
      <w:r w:rsidR="00E6289D">
        <w:rPr>
          <w:sz w:val="23"/>
          <w:szCs w:val="23"/>
          <w:lang w:eastAsia="et-EE"/>
        </w:rPr>
        <w:t xml:space="preserve"> (e-arvete vastuvõtmine)</w:t>
      </w:r>
      <w:r w:rsidR="0050621F" w:rsidRPr="0051275C">
        <w:rPr>
          <w:sz w:val="23"/>
          <w:szCs w:val="23"/>
          <w:lang w:eastAsia="et-EE"/>
        </w:rPr>
        <w:t>.</w:t>
      </w:r>
    </w:p>
    <w:p w14:paraId="4BB5B632" w14:textId="69B72F81" w:rsidR="00F434C9" w:rsidRPr="00485447" w:rsidRDefault="00B60B03" w:rsidP="00B60B03">
      <w:pPr>
        <w:pStyle w:val="ListParagraph"/>
        <w:numPr>
          <w:ilvl w:val="1"/>
          <w:numId w:val="6"/>
        </w:numPr>
        <w:jc w:val="both"/>
        <w:rPr>
          <w:b/>
          <w:bCs/>
          <w:sz w:val="23"/>
          <w:szCs w:val="23"/>
          <w:lang w:eastAsia="et-EE"/>
        </w:rPr>
      </w:pPr>
      <w:r w:rsidRPr="00485447">
        <w:rPr>
          <w:b/>
          <w:bCs/>
          <w:sz w:val="23"/>
          <w:szCs w:val="23"/>
          <w:lang w:eastAsia="et-EE"/>
        </w:rPr>
        <w:t>Ühe sõidu maksumus</w:t>
      </w:r>
      <w:r w:rsidR="00E84A37">
        <w:rPr>
          <w:b/>
          <w:bCs/>
          <w:sz w:val="23"/>
          <w:szCs w:val="23"/>
          <w:lang w:eastAsia="et-EE"/>
        </w:rPr>
        <w:t xml:space="preserve"> (päev)</w:t>
      </w:r>
      <w:r w:rsidRPr="00485447">
        <w:rPr>
          <w:b/>
          <w:bCs/>
          <w:sz w:val="23"/>
          <w:szCs w:val="23"/>
          <w:lang w:eastAsia="et-EE"/>
        </w:rPr>
        <w:t xml:space="preserve"> (Narva linnast Ahtme kooli ja Ahtme koolist Narva linna) o</w:t>
      </w:r>
      <w:r w:rsidR="00477C01">
        <w:rPr>
          <w:b/>
          <w:bCs/>
          <w:sz w:val="23"/>
          <w:szCs w:val="23"/>
          <w:lang w:eastAsia="et-EE"/>
        </w:rPr>
        <w:t>n</w:t>
      </w:r>
      <w:r w:rsidR="000E4B4C">
        <w:rPr>
          <w:b/>
          <w:bCs/>
          <w:sz w:val="23"/>
          <w:szCs w:val="23"/>
          <w:lang w:eastAsia="et-EE"/>
        </w:rPr>
        <w:t xml:space="preserve"> 245,40</w:t>
      </w:r>
      <w:r w:rsidR="00E84A37">
        <w:rPr>
          <w:b/>
          <w:bCs/>
          <w:sz w:val="23"/>
          <w:szCs w:val="23"/>
          <w:lang w:eastAsia="et-EE"/>
        </w:rPr>
        <w:t xml:space="preserve"> </w:t>
      </w:r>
      <w:r w:rsidR="009F0C8E">
        <w:rPr>
          <w:b/>
          <w:bCs/>
          <w:sz w:val="23"/>
          <w:szCs w:val="23"/>
          <w:lang w:eastAsia="et-EE"/>
        </w:rPr>
        <w:t>eurot km-ga</w:t>
      </w:r>
      <w:r w:rsidRPr="00485447">
        <w:rPr>
          <w:b/>
          <w:bCs/>
          <w:sz w:val="23"/>
          <w:szCs w:val="23"/>
          <w:lang w:eastAsia="et-EE"/>
        </w:rPr>
        <w:t>.</w:t>
      </w:r>
    </w:p>
    <w:p w14:paraId="41F76C8D" w14:textId="634F7C9D" w:rsidR="00F90740" w:rsidRDefault="00346F55" w:rsidP="00485447">
      <w:pPr>
        <w:pStyle w:val="ListParagraph"/>
        <w:numPr>
          <w:ilvl w:val="1"/>
          <w:numId w:val="6"/>
        </w:numPr>
        <w:jc w:val="both"/>
        <w:rPr>
          <w:sz w:val="23"/>
          <w:szCs w:val="23"/>
          <w:lang w:eastAsia="et-EE"/>
        </w:rPr>
      </w:pPr>
      <w:r w:rsidRPr="0051275C">
        <w:rPr>
          <w:sz w:val="23"/>
          <w:szCs w:val="23"/>
          <w:lang w:eastAsia="et-EE"/>
        </w:rPr>
        <w:t>Juhul kui Tellija viivitab</w:t>
      </w:r>
      <w:r w:rsidR="00AA3437" w:rsidRPr="0051275C">
        <w:rPr>
          <w:sz w:val="23"/>
          <w:szCs w:val="23"/>
          <w:lang w:eastAsia="et-EE"/>
        </w:rPr>
        <w:t xml:space="preserve"> </w:t>
      </w:r>
      <w:r w:rsidR="0081345C" w:rsidRPr="0051275C">
        <w:rPr>
          <w:sz w:val="23"/>
          <w:szCs w:val="23"/>
          <w:lang w:eastAsia="et-EE"/>
        </w:rPr>
        <w:t xml:space="preserve">põhjendamatult </w:t>
      </w:r>
      <w:r w:rsidRPr="0051275C">
        <w:rPr>
          <w:sz w:val="23"/>
          <w:szCs w:val="23"/>
          <w:lang w:eastAsia="et-EE"/>
        </w:rPr>
        <w:t>Vedajale tasu maksmisega üle kokkulepitud tähtaja, on</w:t>
      </w:r>
      <w:r w:rsidR="00A72E4F" w:rsidRPr="0051275C">
        <w:rPr>
          <w:sz w:val="23"/>
          <w:szCs w:val="23"/>
          <w:lang w:eastAsia="et-EE"/>
        </w:rPr>
        <w:t xml:space="preserve"> </w:t>
      </w:r>
      <w:r w:rsidRPr="0051275C">
        <w:rPr>
          <w:sz w:val="23"/>
          <w:szCs w:val="23"/>
          <w:lang w:eastAsia="et-EE"/>
        </w:rPr>
        <w:t>Vedajal õigus nõuda viivist summas 0,</w:t>
      </w:r>
      <w:r w:rsidR="008225BC" w:rsidRPr="0051275C">
        <w:rPr>
          <w:sz w:val="23"/>
          <w:szCs w:val="23"/>
          <w:lang w:eastAsia="et-EE"/>
        </w:rPr>
        <w:t>02</w:t>
      </w:r>
      <w:r w:rsidR="00BB2068" w:rsidRPr="0051275C">
        <w:rPr>
          <w:sz w:val="23"/>
          <w:szCs w:val="23"/>
          <w:lang w:eastAsia="et-EE"/>
        </w:rPr>
        <w:t xml:space="preserve"> </w:t>
      </w:r>
      <w:r w:rsidRPr="0051275C">
        <w:rPr>
          <w:sz w:val="23"/>
          <w:szCs w:val="23"/>
          <w:lang w:eastAsia="et-EE"/>
        </w:rPr>
        <w:t>% tasumisega viivitatud summast iga tasumisega viivitatud kalendripäeva eest</w:t>
      </w:r>
      <w:r w:rsidR="00223990" w:rsidRPr="0051275C">
        <w:rPr>
          <w:sz w:val="23"/>
          <w:szCs w:val="23"/>
          <w:lang w:eastAsia="et-EE"/>
        </w:rPr>
        <w:t>.</w:t>
      </w:r>
    </w:p>
    <w:p w14:paraId="7B6C7C9B" w14:textId="77777777" w:rsidR="00B60B03" w:rsidRPr="00B60B03" w:rsidRDefault="00B60B03" w:rsidP="00485447">
      <w:pPr>
        <w:pStyle w:val="ListParagraph"/>
        <w:ind w:left="480"/>
        <w:jc w:val="both"/>
        <w:rPr>
          <w:sz w:val="23"/>
          <w:szCs w:val="23"/>
          <w:lang w:eastAsia="et-EE"/>
        </w:rPr>
      </w:pPr>
    </w:p>
    <w:p w14:paraId="6CF9AFFA" w14:textId="09B3A344" w:rsidR="00346F55" w:rsidRPr="0051275C" w:rsidRDefault="00346F55" w:rsidP="00485447">
      <w:pPr>
        <w:pStyle w:val="ListParagraph"/>
        <w:numPr>
          <w:ilvl w:val="0"/>
          <w:numId w:val="6"/>
        </w:numPr>
        <w:outlineLvl w:val="2"/>
        <w:rPr>
          <w:b/>
          <w:bCs/>
          <w:sz w:val="23"/>
          <w:szCs w:val="23"/>
          <w:lang w:eastAsia="et-EE"/>
        </w:rPr>
      </w:pPr>
      <w:r w:rsidRPr="0051275C">
        <w:rPr>
          <w:b/>
          <w:bCs/>
          <w:sz w:val="23"/>
          <w:szCs w:val="23"/>
          <w:lang w:eastAsia="et-EE"/>
        </w:rPr>
        <w:t>POOLTE VASTUTUS</w:t>
      </w:r>
      <w:r w:rsidR="004417B8" w:rsidRPr="0051275C">
        <w:rPr>
          <w:b/>
          <w:bCs/>
          <w:sz w:val="23"/>
          <w:szCs w:val="23"/>
          <w:lang w:eastAsia="et-EE"/>
        </w:rPr>
        <w:t xml:space="preserve"> JA KAHJU HÜVITAMINE</w:t>
      </w:r>
    </w:p>
    <w:p w14:paraId="2E6AD048" w14:textId="77777777" w:rsidR="000E7853" w:rsidRPr="0051275C" w:rsidRDefault="00AA3437" w:rsidP="00C35C6E">
      <w:pPr>
        <w:pStyle w:val="ListParagraph"/>
        <w:numPr>
          <w:ilvl w:val="1"/>
          <w:numId w:val="6"/>
        </w:numPr>
        <w:rPr>
          <w:color w:val="202020"/>
          <w:sz w:val="23"/>
          <w:szCs w:val="23"/>
          <w:shd w:val="clear" w:color="auto" w:fill="FFFFFF"/>
        </w:rPr>
      </w:pPr>
      <w:r w:rsidRPr="0051275C">
        <w:rPr>
          <w:color w:val="202020"/>
          <w:sz w:val="23"/>
          <w:szCs w:val="23"/>
          <w:shd w:val="clear" w:color="auto" w:fill="FFFFFF"/>
        </w:rPr>
        <w:t>Vedaja peab hüvitama kahju, mis tekib:</w:t>
      </w:r>
    </w:p>
    <w:p w14:paraId="70B517CD" w14:textId="77777777" w:rsidR="00E6289D" w:rsidRPr="00E6289D" w:rsidRDefault="00AA3437" w:rsidP="00E6289D">
      <w:pPr>
        <w:pStyle w:val="ListParagraph"/>
        <w:numPr>
          <w:ilvl w:val="2"/>
          <w:numId w:val="6"/>
        </w:numPr>
        <w:rPr>
          <w:color w:val="202020"/>
          <w:sz w:val="23"/>
          <w:szCs w:val="23"/>
          <w:shd w:val="clear" w:color="auto" w:fill="FFFFFF"/>
        </w:rPr>
      </w:pPr>
      <w:r w:rsidRPr="00E6289D">
        <w:rPr>
          <w:color w:val="202020"/>
          <w:sz w:val="23"/>
          <w:szCs w:val="23"/>
          <w:shd w:val="clear" w:color="auto" w:fill="FFFFFF"/>
        </w:rPr>
        <w:t>vedamise ajal ja vedamisega seotud asjaolu tagajärjel põhjustatud reisija surmast,</w:t>
      </w:r>
      <w:r w:rsidR="000E7853" w:rsidRPr="00E6289D">
        <w:rPr>
          <w:color w:val="202020"/>
          <w:sz w:val="23"/>
          <w:szCs w:val="23"/>
          <w:shd w:val="clear" w:color="auto" w:fill="FFFFFF"/>
        </w:rPr>
        <w:t xml:space="preserve"> </w:t>
      </w:r>
      <w:r w:rsidRPr="00E6289D">
        <w:rPr>
          <w:color w:val="202020"/>
          <w:sz w:val="23"/>
          <w:szCs w:val="23"/>
          <w:shd w:val="clear" w:color="auto" w:fill="FFFFFF"/>
        </w:rPr>
        <w:t>kehavigastusest või tervisekahjustusest;</w:t>
      </w:r>
    </w:p>
    <w:p w14:paraId="15E963C1" w14:textId="77777777" w:rsidR="00E6289D" w:rsidRPr="00E6289D" w:rsidRDefault="00AA3437" w:rsidP="00E6289D">
      <w:pPr>
        <w:pStyle w:val="ListParagraph"/>
        <w:numPr>
          <w:ilvl w:val="2"/>
          <w:numId w:val="6"/>
        </w:numPr>
        <w:rPr>
          <w:color w:val="202020"/>
          <w:sz w:val="23"/>
          <w:szCs w:val="23"/>
          <w:shd w:val="clear" w:color="auto" w:fill="FFFFFF"/>
        </w:rPr>
      </w:pPr>
      <w:r w:rsidRPr="00E6289D">
        <w:rPr>
          <w:color w:val="202020"/>
          <w:sz w:val="23"/>
          <w:szCs w:val="23"/>
          <w:shd w:val="clear" w:color="auto" w:fill="FFFFFF"/>
        </w:rPr>
        <w:t>pagasi täielikust või osalisest kaotsiminekust või kahjustumisest vedamise ajal ja vedamisega seotud asjaolu tagajärjel;</w:t>
      </w:r>
    </w:p>
    <w:p w14:paraId="41E0F1AC" w14:textId="35A49E88" w:rsidR="00346F55" w:rsidRPr="00E6289D" w:rsidRDefault="00AA3437" w:rsidP="00E6289D">
      <w:pPr>
        <w:pStyle w:val="ListParagraph"/>
        <w:numPr>
          <w:ilvl w:val="2"/>
          <w:numId w:val="6"/>
        </w:numPr>
        <w:rPr>
          <w:color w:val="202020"/>
          <w:sz w:val="23"/>
          <w:szCs w:val="23"/>
          <w:shd w:val="clear" w:color="auto" w:fill="FFFFFF"/>
        </w:rPr>
      </w:pPr>
      <w:r w:rsidRPr="00E6289D">
        <w:rPr>
          <w:color w:val="202020"/>
          <w:sz w:val="23"/>
          <w:szCs w:val="23"/>
          <w:shd w:val="clear" w:color="auto" w:fill="FFFFFF"/>
        </w:rPr>
        <w:t>veotähtaja ületamisest.</w:t>
      </w:r>
    </w:p>
    <w:p w14:paraId="5991CE67" w14:textId="5D32279C" w:rsidR="000E7853" w:rsidRPr="0051275C" w:rsidRDefault="00AA3437" w:rsidP="00F73270">
      <w:pPr>
        <w:pStyle w:val="ListParagraph"/>
        <w:numPr>
          <w:ilvl w:val="1"/>
          <w:numId w:val="6"/>
        </w:numPr>
        <w:jc w:val="both"/>
        <w:rPr>
          <w:color w:val="202020"/>
          <w:sz w:val="23"/>
          <w:szCs w:val="23"/>
          <w:shd w:val="clear" w:color="auto" w:fill="FFFFFF"/>
        </w:rPr>
      </w:pPr>
      <w:r w:rsidRPr="0051275C">
        <w:rPr>
          <w:color w:val="202020"/>
          <w:sz w:val="23"/>
          <w:szCs w:val="23"/>
          <w:shd w:val="clear" w:color="auto" w:fill="FFFFFF"/>
        </w:rPr>
        <w:t>Vedaja ei või kohustuse rikkumise korral tugineda vastutusest vabastava asjaoluna sõidukijuhi</w:t>
      </w:r>
      <w:r w:rsidR="00071E80">
        <w:rPr>
          <w:color w:val="202020"/>
          <w:sz w:val="23"/>
          <w:szCs w:val="23"/>
          <w:shd w:val="clear" w:color="auto" w:fill="FFFFFF"/>
        </w:rPr>
        <w:t xml:space="preserve"> ja saatja</w:t>
      </w:r>
      <w:r w:rsidRPr="0051275C">
        <w:rPr>
          <w:color w:val="202020"/>
          <w:sz w:val="23"/>
          <w:szCs w:val="23"/>
          <w:shd w:val="clear" w:color="auto" w:fill="FFFFFF"/>
        </w:rPr>
        <w:t xml:space="preserve"> füüsilisele või vaimsele puudele ning vedamiseks kasutatava sõiduki puudustele.</w:t>
      </w:r>
    </w:p>
    <w:p w14:paraId="5E2C435B" w14:textId="20630608" w:rsidR="000E7853" w:rsidRPr="0051275C" w:rsidRDefault="00AA3437" w:rsidP="00F73270">
      <w:pPr>
        <w:pStyle w:val="ListParagraph"/>
        <w:numPr>
          <w:ilvl w:val="1"/>
          <w:numId w:val="6"/>
        </w:numPr>
        <w:jc w:val="both"/>
        <w:rPr>
          <w:color w:val="202020"/>
          <w:sz w:val="23"/>
          <w:szCs w:val="23"/>
          <w:shd w:val="clear" w:color="auto" w:fill="FFFFFF"/>
        </w:rPr>
      </w:pPr>
      <w:r w:rsidRPr="0051275C">
        <w:rPr>
          <w:sz w:val="23"/>
          <w:szCs w:val="23"/>
          <w:lang w:eastAsia="et-EE"/>
        </w:rPr>
        <w:t xml:space="preserve">Vedaja vastutus on piiratud </w:t>
      </w:r>
      <w:r w:rsidR="00FC4BC2" w:rsidRPr="0051275C">
        <w:rPr>
          <w:sz w:val="23"/>
          <w:szCs w:val="23"/>
          <w:lang w:eastAsia="et-EE"/>
        </w:rPr>
        <w:t xml:space="preserve">vastavalt </w:t>
      </w:r>
      <w:r w:rsidRPr="0051275C">
        <w:rPr>
          <w:sz w:val="23"/>
          <w:szCs w:val="23"/>
          <w:lang w:eastAsia="et-EE"/>
        </w:rPr>
        <w:t>kehtivas võlaõigusseaduses sätestatud piirangute</w:t>
      </w:r>
      <w:r w:rsidR="00FC4BC2" w:rsidRPr="0051275C">
        <w:rPr>
          <w:sz w:val="23"/>
          <w:szCs w:val="23"/>
          <w:lang w:eastAsia="et-EE"/>
        </w:rPr>
        <w:t>le</w:t>
      </w:r>
      <w:r w:rsidRPr="0051275C">
        <w:rPr>
          <w:sz w:val="23"/>
          <w:szCs w:val="23"/>
          <w:lang w:eastAsia="et-EE"/>
        </w:rPr>
        <w:t>.</w:t>
      </w:r>
      <w:r w:rsidR="000E7853" w:rsidRPr="0051275C">
        <w:rPr>
          <w:sz w:val="23"/>
          <w:szCs w:val="23"/>
          <w:lang w:eastAsia="et-EE"/>
        </w:rPr>
        <w:t xml:space="preserve"> </w:t>
      </w:r>
      <w:r w:rsidRPr="0051275C">
        <w:rPr>
          <w:color w:val="202020"/>
          <w:sz w:val="23"/>
          <w:szCs w:val="23"/>
          <w:shd w:val="clear" w:color="auto" w:fill="FFFFFF"/>
        </w:rPr>
        <w:t xml:space="preserve">Vastutuse piirangud ei kehti, kui vedaja on kahju tekitanud tahtlikult või raske </w:t>
      </w:r>
      <w:r w:rsidR="000E7853" w:rsidRPr="0051275C">
        <w:rPr>
          <w:color w:val="202020"/>
          <w:sz w:val="23"/>
          <w:szCs w:val="23"/>
          <w:shd w:val="clear" w:color="auto" w:fill="FFFFFF"/>
        </w:rPr>
        <w:t xml:space="preserve">                </w:t>
      </w:r>
      <w:r w:rsidRPr="0051275C">
        <w:rPr>
          <w:color w:val="202020"/>
          <w:sz w:val="23"/>
          <w:szCs w:val="23"/>
          <w:shd w:val="clear" w:color="auto" w:fill="FFFFFF"/>
        </w:rPr>
        <w:t>hooletuse tõttu.</w:t>
      </w:r>
    </w:p>
    <w:p w14:paraId="14ADD992" w14:textId="77777777" w:rsidR="000E7853" w:rsidRPr="0051275C" w:rsidRDefault="00346F55" w:rsidP="00F224D0">
      <w:pPr>
        <w:pStyle w:val="ListParagraph"/>
        <w:numPr>
          <w:ilvl w:val="1"/>
          <w:numId w:val="6"/>
        </w:numPr>
        <w:jc w:val="both"/>
        <w:rPr>
          <w:color w:val="202020"/>
          <w:sz w:val="23"/>
          <w:szCs w:val="23"/>
          <w:shd w:val="clear" w:color="auto" w:fill="FFFFFF"/>
        </w:rPr>
      </w:pPr>
      <w:r w:rsidRPr="0051275C">
        <w:rPr>
          <w:sz w:val="23"/>
          <w:szCs w:val="23"/>
          <w:lang w:eastAsia="et-EE"/>
        </w:rPr>
        <w:t xml:space="preserve">Kahjust teatamine: </w:t>
      </w:r>
      <w:r w:rsidR="00F73270" w:rsidRPr="0051275C">
        <w:rPr>
          <w:sz w:val="23"/>
          <w:szCs w:val="23"/>
          <w:lang w:eastAsia="et-EE"/>
        </w:rPr>
        <w:t>k</w:t>
      </w:r>
      <w:r w:rsidRPr="0051275C">
        <w:rPr>
          <w:sz w:val="23"/>
          <w:szCs w:val="23"/>
          <w:lang w:eastAsia="et-EE"/>
        </w:rPr>
        <w:t>äsipagasi väliselt äratuntava kahjustumise korral peab reisija</w:t>
      </w:r>
      <w:r w:rsidR="00FC4BC2" w:rsidRPr="0051275C">
        <w:rPr>
          <w:sz w:val="23"/>
          <w:szCs w:val="23"/>
          <w:lang w:eastAsia="et-EE"/>
        </w:rPr>
        <w:t xml:space="preserve"> või tema saatja</w:t>
      </w:r>
      <w:r w:rsidRPr="0051275C">
        <w:rPr>
          <w:sz w:val="23"/>
          <w:szCs w:val="23"/>
          <w:lang w:eastAsia="et-EE"/>
        </w:rPr>
        <w:t xml:space="preserve"> sõidukist lahkumisel teatama vedajale talle tekkinud kahjust.  Käsipagasi kaotsiminekust peab reisija</w:t>
      </w:r>
      <w:r w:rsidR="00FC4BC2" w:rsidRPr="0051275C">
        <w:rPr>
          <w:sz w:val="23"/>
          <w:szCs w:val="23"/>
          <w:lang w:eastAsia="et-EE"/>
        </w:rPr>
        <w:t xml:space="preserve"> või saatja</w:t>
      </w:r>
      <w:r w:rsidRPr="0051275C">
        <w:rPr>
          <w:sz w:val="23"/>
          <w:szCs w:val="23"/>
          <w:lang w:eastAsia="et-EE"/>
        </w:rPr>
        <w:t xml:space="preserve"> teatama </w:t>
      </w:r>
      <w:r w:rsidR="00FC4BC2" w:rsidRPr="0051275C">
        <w:rPr>
          <w:sz w:val="23"/>
          <w:szCs w:val="23"/>
          <w:lang w:eastAsia="et-EE"/>
        </w:rPr>
        <w:t>V</w:t>
      </w:r>
      <w:r w:rsidRPr="0051275C">
        <w:rPr>
          <w:sz w:val="23"/>
          <w:szCs w:val="23"/>
          <w:lang w:eastAsia="et-EE"/>
        </w:rPr>
        <w:t>edajale sõidukist lahkumisel.  Reisija poolt käesolevas punktis sätestatust kinni pidamata jätmise korral eeldatakse, et reisija sai oma pagasi täielikult ja tervelt kätte.</w:t>
      </w:r>
    </w:p>
    <w:p w14:paraId="6F9D7D7E" w14:textId="77777777" w:rsidR="000E7853" w:rsidRPr="0051275C" w:rsidRDefault="00F73270" w:rsidP="00F73270">
      <w:pPr>
        <w:pStyle w:val="ListParagraph"/>
        <w:numPr>
          <w:ilvl w:val="1"/>
          <w:numId w:val="6"/>
        </w:numPr>
        <w:jc w:val="both"/>
        <w:rPr>
          <w:sz w:val="23"/>
          <w:szCs w:val="23"/>
          <w:lang w:eastAsia="et-EE"/>
        </w:rPr>
      </w:pPr>
      <w:r w:rsidRPr="0051275C">
        <w:rPr>
          <w:color w:val="202020"/>
          <w:sz w:val="23"/>
          <w:szCs w:val="23"/>
          <w:shd w:val="clear" w:color="auto" w:fill="FFFFFF"/>
        </w:rPr>
        <w:t xml:space="preserve">Teine lepingupool ei pea hüvitama </w:t>
      </w:r>
      <w:r w:rsidR="00C961CF" w:rsidRPr="0051275C">
        <w:rPr>
          <w:color w:val="202020"/>
          <w:sz w:val="23"/>
          <w:szCs w:val="23"/>
          <w:shd w:val="clear" w:color="auto" w:fill="FFFFFF"/>
        </w:rPr>
        <w:t>V</w:t>
      </w:r>
      <w:r w:rsidRPr="0051275C">
        <w:rPr>
          <w:color w:val="202020"/>
          <w:sz w:val="23"/>
          <w:szCs w:val="23"/>
          <w:shd w:val="clear" w:color="auto" w:fill="FFFFFF"/>
        </w:rPr>
        <w:t xml:space="preserve">edajale reisijaveolepingu ülesütlemisest tulenevat kahju, kui leping öeldi üles asjaolude tõttu, mille esinemise riisikot kannab </w:t>
      </w:r>
      <w:r w:rsidR="00F224D0" w:rsidRPr="0051275C">
        <w:rPr>
          <w:color w:val="202020"/>
          <w:sz w:val="23"/>
          <w:szCs w:val="23"/>
          <w:shd w:val="clear" w:color="auto" w:fill="FFFFFF"/>
        </w:rPr>
        <w:t>V</w:t>
      </w:r>
      <w:r w:rsidRPr="0051275C">
        <w:rPr>
          <w:color w:val="202020"/>
          <w:sz w:val="23"/>
          <w:szCs w:val="23"/>
          <w:shd w:val="clear" w:color="auto" w:fill="FFFFFF"/>
        </w:rPr>
        <w:t>edaja.</w:t>
      </w:r>
    </w:p>
    <w:p w14:paraId="0A82CDB9" w14:textId="0808E0D3" w:rsidR="002D4BE7" w:rsidRPr="00E6289D" w:rsidRDefault="00346F55" w:rsidP="00E6289D">
      <w:pPr>
        <w:pStyle w:val="ListParagraph"/>
        <w:numPr>
          <w:ilvl w:val="1"/>
          <w:numId w:val="6"/>
        </w:numPr>
        <w:jc w:val="both"/>
        <w:rPr>
          <w:sz w:val="23"/>
          <w:szCs w:val="23"/>
          <w:lang w:eastAsia="et-EE"/>
        </w:rPr>
      </w:pPr>
      <w:r w:rsidRPr="0051275C">
        <w:rPr>
          <w:sz w:val="23"/>
          <w:szCs w:val="23"/>
          <w:lang w:eastAsia="et-EE"/>
        </w:rPr>
        <w:t>Pooled vabanevad vastutusest teineteise ees, kui tõendavad, et lepingu mittetäitmist või mittenõuetekohast täitmist takistasid asjaolud, mida nad ei võinud ega pidanud ette</w:t>
      </w:r>
      <w:r w:rsidR="00C961CF" w:rsidRPr="0051275C">
        <w:rPr>
          <w:sz w:val="23"/>
          <w:szCs w:val="23"/>
          <w:lang w:eastAsia="et-EE"/>
        </w:rPr>
        <w:t xml:space="preserve"> </w:t>
      </w:r>
      <w:r w:rsidRPr="0051275C">
        <w:rPr>
          <w:sz w:val="23"/>
          <w:szCs w:val="23"/>
          <w:lang w:eastAsia="et-EE"/>
        </w:rPr>
        <w:t>nägema ja ära</w:t>
      </w:r>
      <w:r w:rsidR="00C466D9" w:rsidRPr="0051275C">
        <w:rPr>
          <w:sz w:val="23"/>
          <w:szCs w:val="23"/>
          <w:lang w:eastAsia="et-EE"/>
        </w:rPr>
        <w:t xml:space="preserve"> </w:t>
      </w:r>
      <w:r w:rsidRPr="0051275C">
        <w:rPr>
          <w:sz w:val="23"/>
          <w:szCs w:val="23"/>
          <w:lang w:eastAsia="et-EE"/>
        </w:rPr>
        <w:t>hoidma (halvad ilmastiku ja teeolud ning force majeure). Samas on pooled kohustatud võtma tarvitusele igakülgsed abinõud nimetatud asjaoludest tulenevate kahjude vähendamiseks.</w:t>
      </w:r>
    </w:p>
    <w:p w14:paraId="295DCA4D" w14:textId="080CF4E0" w:rsidR="002A3A97" w:rsidRPr="0051275C" w:rsidRDefault="002A3A97" w:rsidP="001A155E">
      <w:pPr>
        <w:widowControl w:val="0"/>
        <w:numPr>
          <w:ilvl w:val="0"/>
          <w:numId w:val="9"/>
        </w:numPr>
        <w:spacing w:before="120" w:after="0" w:line="240" w:lineRule="auto"/>
        <w:jc w:val="both"/>
        <w:rPr>
          <w:rFonts w:ascii="Times New Roman" w:hAnsi="Times New Roman" w:cs="Times New Roman"/>
          <w:b/>
          <w:bCs/>
          <w:sz w:val="23"/>
          <w:szCs w:val="23"/>
        </w:rPr>
      </w:pPr>
      <w:r w:rsidRPr="0051275C">
        <w:rPr>
          <w:rFonts w:ascii="Times New Roman" w:hAnsi="Times New Roman" w:cs="Times New Roman"/>
          <w:b/>
          <w:bCs/>
          <w:sz w:val="23"/>
          <w:szCs w:val="23"/>
        </w:rPr>
        <w:t>M</w:t>
      </w:r>
      <w:r w:rsidR="004417B8" w:rsidRPr="0051275C">
        <w:rPr>
          <w:rFonts w:ascii="Times New Roman" w:hAnsi="Times New Roman" w:cs="Times New Roman"/>
          <w:b/>
          <w:bCs/>
          <w:sz w:val="23"/>
          <w:szCs w:val="23"/>
        </w:rPr>
        <w:t>UUD KOKKULEPPED JA TEADETE EDASTAMINE</w:t>
      </w:r>
    </w:p>
    <w:p w14:paraId="4E608786" w14:textId="77777777" w:rsidR="001A155E" w:rsidRPr="0051275C" w:rsidRDefault="001A155E" w:rsidP="00E572D1">
      <w:pPr>
        <w:pStyle w:val="ListParagraph"/>
        <w:numPr>
          <w:ilvl w:val="1"/>
          <w:numId w:val="18"/>
        </w:numPr>
        <w:jc w:val="both"/>
        <w:rPr>
          <w:iCs/>
          <w:sz w:val="23"/>
          <w:szCs w:val="23"/>
        </w:rPr>
      </w:pPr>
      <w:r w:rsidRPr="0051275C">
        <w:rPr>
          <w:sz w:val="23"/>
          <w:szCs w:val="23"/>
        </w:rPr>
        <w:t xml:space="preserve"> </w:t>
      </w:r>
      <w:r w:rsidR="002A3A97" w:rsidRPr="0051275C">
        <w:rPr>
          <w:sz w:val="23"/>
          <w:szCs w:val="23"/>
        </w:rPr>
        <w:t>Pooltel on õigus loovutada Lepingust tulenevaid ja sellega seotud õigusi ja kohustusi kolmandatele isikutele ainult teise Poole eelneval kirjalikul nõusolekul, välja arvatud juhul, kui tegemist on Lepingulise kohustuse täitmisel abistava iseloomuga</w:t>
      </w:r>
      <w:r w:rsidR="00C961CF" w:rsidRPr="0051275C">
        <w:rPr>
          <w:sz w:val="23"/>
          <w:szCs w:val="23"/>
        </w:rPr>
        <w:t xml:space="preserve"> või tehniliste</w:t>
      </w:r>
      <w:r w:rsidR="002A3A97" w:rsidRPr="0051275C">
        <w:rPr>
          <w:sz w:val="23"/>
          <w:szCs w:val="23"/>
        </w:rPr>
        <w:t xml:space="preserve"> töödega</w:t>
      </w:r>
      <w:r w:rsidR="002A3A97" w:rsidRPr="0051275C">
        <w:rPr>
          <w:iCs/>
          <w:sz w:val="23"/>
          <w:szCs w:val="23"/>
        </w:rPr>
        <w:t>.</w:t>
      </w:r>
    </w:p>
    <w:p w14:paraId="3D990D5C" w14:textId="77777777" w:rsidR="001A155E" w:rsidRPr="0051275C" w:rsidRDefault="001A155E" w:rsidP="00E572D1">
      <w:pPr>
        <w:pStyle w:val="ListParagraph"/>
        <w:numPr>
          <w:ilvl w:val="1"/>
          <w:numId w:val="18"/>
        </w:numPr>
        <w:jc w:val="both"/>
        <w:rPr>
          <w:iCs/>
          <w:sz w:val="23"/>
          <w:szCs w:val="23"/>
        </w:rPr>
      </w:pPr>
      <w:r w:rsidRPr="0051275C">
        <w:rPr>
          <w:iCs/>
          <w:sz w:val="23"/>
          <w:szCs w:val="23"/>
        </w:rPr>
        <w:t xml:space="preserve"> </w:t>
      </w:r>
      <w:r w:rsidR="002A3A97" w:rsidRPr="0051275C">
        <w:rPr>
          <w:sz w:val="23"/>
          <w:szCs w:val="23"/>
        </w:rPr>
        <w:t>Kõik Pooltevahelised teated seoses Lepingu täitmisega või Lepingu rikkumisega esitatakse teisele Poolele kirjalikult Lepingus märgitud aadressil või muul aadressil, mida üks Pool on teisele Poolele teatavaks teinud oma kontaktandmetena.</w:t>
      </w:r>
      <w:r w:rsidR="00E572D1" w:rsidRPr="0051275C">
        <w:rPr>
          <w:sz w:val="23"/>
          <w:szCs w:val="23"/>
          <w:lang w:eastAsia="et-EE"/>
        </w:rPr>
        <w:t xml:space="preserve"> Juhul, kui Tellija ei ole osutatava teenusega rahul, peab ta sellest koheselt Vedajat informeerima. Juhul, kui see ei ole võimalik või kui märkusele või nõudele ei reageerita, tuleb Tellijal sellest teatada Vedajale hiljemalt n</w:t>
      </w:r>
      <w:r w:rsidR="00C961CF" w:rsidRPr="0051275C">
        <w:rPr>
          <w:sz w:val="23"/>
          <w:szCs w:val="23"/>
          <w:lang w:eastAsia="et-EE"/>
        </w:rPr>
        <w:t>e</w:t>
      </w:r>
      <w:r w:rsidR="00E572D1" w:rsidRPr="0051275C">
        <w:rPr>
          <w:sz w:val="23"/>
          <w:szCs w:val="23"/>
          <w:lang w:eastAsia="et-EE"/>
        </w:rPr>
        <w:t>ljateistkümne (14) päeva jooksul tekkinud asjaolust teadasaamisest arvates. Tellija esitab asjaolu kohta kirjaliku</w:t>
      </w:r>
      <w:r w:rsidR="00C961CF" w:rsidRPr="0051275C">
        <w:rPr>
          <w:sz w:val="23"/>
          <w:szCs w:val="23"/>
          <w:lang w:eastAsia="et-EE"/>
        </w:rPr>
        <w:t>lt taasesitatavas vormis</w:t>
      </w:r>
      <w:r w:rsidR="00E572D1" w:rsidRPr="0051275C">
        <w:rPr>
          <w:sz w:val="23"/>
          <w:szCs w:val="23"/>
          <w:lang w:eastAsia="et-EE"/>
        </w:rPr>
        <w:t xml:space="preserve"> avalduse, millele tuleb lisada tõendid teenuse mittevastavusest ning dokumendid põhjendatud lisakulutustest ja tekkinud kahjust. Pretensioon, mis on esitatud pärast nimetatud tähtaja möödumist on aegunud ning </w:t>
      </w:r>
      <w:r w:rsidR="00C961CF" w:rsidRPr="0051275C">
        <w:rPr>
          <w:sz w:val="23"/>
          <w:szCs w:val="23"/>
          <w:lang w:eastAsia="et-EE"/>
        </w:rPr>
        <w:t>r</w:t>
      </w:r>
      <w:r w:rsidR="00E572D1" w:rsidRPr="0051275C">
        <w:rPr>
          <w:sz w:val="23"/>
          <w:szCs w:val="23"/>
          <w:lang w:eastAsia="et-EE"/>
        </w:rPr>
        <w:t>eisijal ja/või Tellijal puudub hilisemalt õigus tugineda teenuse mittevastavusele.</w:t>
      </w:r>
    </w:p>
    <w:p w14:paraId="1522E3AC" w14:textId="77777777" w:rsidR="001A155E" w:rsidRPr="0051275C" w:rsidRDefault="001A155E" w:rsidP="00E572D1">
      <w:pPr>
        <w:pStyle w:val="ListParagraph"/>
        <w:numPr>
          <w:ilvl w:val="1"/>
          <w:numId w:val="18"/>
        </w:numPr>
        <w:jc w:val="both"/>
        <w:rPr>
          <w:iCs/>
          <w:sz w:val="23"/>
          <w:szCs w:val="23"/>
        </w:rPr>
      </w:pPr>
      <w:r w:rsidRPr="0051275C">
        <w:rPr>
          <w:sz w:val="23"/>
          <w:szCs w:val="23"/>
          <w:lang w:eastAsia="et-EE"/>
        </w:rPr>
        <w:t xml:space="preserve"> </w:t>
      </w:r>
      <w:r w:rsidR="002A3A97" w:rsidRPr="0051275C">
        <w:rPr>
          <w:sz w:val="23"/>
          <w:szCs w:val="23"/>
        </w:rPr>
        <w:t>Kirjalikuks teateks loetakse: tähitud kiri, Poole esindajale isiklikult allkirja vastu üleantud kiri, samuti e-posti teel edastatud teated koos vastuteatega kättesaamisest. Vastuteate puudumisel loetakse kirjalik teade teisele Poolele üle antuks, kui kirja saatmisest on möödunud 2 (kaks) tööpäeva.</w:t>
      </w:r>
    </w:p>
    <w:p w14:paraId="57B3FDF3" w14:textId="77777777" w:rsidR="001A155E" w:rsidRPr="0051275C" w:rsidRDefault="001A155E" w:rsidP="001A155E">
      <w:pPr>
        <w:pStyle w:val="ListParagraph"/>
        <w:numPr>
          <w:ilvl w:val="1"/>
          <w:numId w:val="18"/>
        </w:numPr>
        <w:jc w:val="both"/>
        <w:rPr>
          <w:iCs/>
          <w:sz w:val="23"/>
          <w:szCs w:val="23"/>
        </w:rPr>
      </w:pPr>
      <w:r w:rsidRPr="0051275C">
        <w:rPr>
          <w:sz w:val="23"/>
          <w:szCs w:val="23"/>
        </w:rPr>
        <w:t xml:space="preserve"> </w:t>
      </w:r>
      <w:r w:rsidR="002A3A97" w:rsidRPr="0051275C">
        <w:rPr>
          <w:sz w:val="23"/>
          <w:szCs w:val="23"/>
        </w:rPr>
        <w:t>Kõik Pooltevahelised teated jõustuvad nende kättesaamisel.</w:t>
      </w:r>
    </w:p>
    <w:p w14:paraId="6CB24A49" w14:textId="77777777" w:rsidR="001A155E" w:rsidRPr="0051275C" w:rsidRDefault="001A155E" w:rsidP="001A155E">
      <w:pPr>
        <w:pStyle w:val="ListParagraph"/>
        <w:numPr>
          <w:ilvl w:val="1"/>
          <w:numId w:val="18"/>
        </w:numPr>
        <w:jc w:val="both"/>
        <w:rPr>
          <w:iCs/>
          <w:sz w:val="23"/>
          <w:szCs w:val="23"/>
        </w:rPr>
      </w:pPr>
      <w:r w:rsidRPr="0051275C">
        <w:rPr>
          <w:sz w:val="23"/>
          <w:szCs w:val="23"/>
        </w:rPr>
        <w:lastRenderedPageBreak/>
        <w:t xml:space="preserve"> </w:t>
      </w:r>
      <w:r w:rsidR="002A3A97" w:rsidRPr="0051275C">
        <w:rPr>
          <w:snapToGrid w:val="0"/>
          <w:sz w:val="23"/>
          <w:szCs w:val="23"/>
        </w:rPr>
        <w:t>Informatsioonilist teadet võib edastada telefoni, e-posti  kaudu, kusjuures teade tuleb edastada eelkõige Tellija juhatusele</w:t>
      </w:r>
      <w:r w:rsidR="004417B8" w:rsidRPr="0051275C">
        <w:rPr>
          <w:snapToGrid w:val="0"/>
          <w:sz w:val="23"/>
          <w:szCs w:val="23"/>
        </w:rPr>
        <w:t xml:space="preserve"> või selle kontaktisikule.</w:t>
      </w:r>
    </w:p>
    <w:p w14:paraId="4739F03E" w14:textId="2DEDE268" w:rsidR="002A3A97" w:rsidRPr="0051275C" w:rsidRDefault="001A155E" w:rsidP="001A155E">
      <w:pPr>
        <w:pStyle w:val="ListParagraph"/>
        <w:numPr>
          <w:ilvl w:val="1"/>
          <w:numId w:val="18"/>
        </w:numPr>
        <w:jc w:val="both"/>
        <w:rPr>
          <w:iCs/>
          <w:sz w:val="23"/>
          <w:szCs w:val="23"/>
        </w:rPr>
      </w:pPr>
      <w:r w:rsidRPr="0051275C">
        <w:rPr>
          <w:snapToGrid w:val="0"/>
          <w:sz w:val="23"/>
          <w:szCs w:val="23"/>
        </w:rPr>
        <w:t xml:space="preserve"> </w:t>
      </w:r>
      <w:r w:rsidR="002A3A97" w:rsidRPr="0051275C">
        <w:rPr>
          <w:sz w:val="23"/>
          <w:szCs w:val="23"/>
        </w:rPr>
        <w:t>Kõikidest muudatustest Poolte rekvisiitides kohustuvad Pooled teisele Poolele teatama kirjalikult taasesitatavas vormis esimesel võimalusel.</w:t>
      </w:r>
    </w:p>
    <w:p w14:paraId="14C2617A" w14:textId="77777777" w:rsidR="004417B8" w:rsidRPr="0051275C" w:rsidRDefault="004417B8" w:rsidP="004417B8">
      <w:pPr>
        <w:widowControl w:val="0"/>
        <w:spacing w:after="0" w:line="240" w:lineRule="auto"/>
        <w:jc w:val="both"/>
        <w:rPr>
          <w:rFonts w:ascii="Times New Roman" w:hAnsi="Times New Roman" w:cs="Times New Roman"/>
          <w:snapToGrid w:val="0"/>
          <w:sz w:val="23"/>
          <w:szCs w:val="23"/>
        </w:rPr>
      </w:pPr>
    </w:p>
    <w:p w14:paraId="3F36D5C3" w14:textId="74F70DBB" w:rsidR="004417B8" w:rsidRPr="0051275C" w:rsidRDefault="002A3A97" w:rsidP="004417B8">
      <w:pPr>
        <w:numPr>
          <w:ilvl w:val="0"/>
          <w:numId w:val="8"/>
        </w:numPr>
        <w:spacing w:after="0" w:line="240" w:lineRule="auto"/>
        <w:jc w:val="both"/>
        <w:rPr>
          <w:rFonts w:ascii="Times New Roman" w:hAnsi="Times New Roman" w:cs="Times New Roman"/>
          <w:b/>
          <w:sz w:val="23"/>
          <w:szCs w:val="23"/>
        </w:rPr>
      </w:pPr>
      <w:r w:rsidRPr="0051275C">
        <w:rPr>
          <w:rFonts w:ascii="Times New Roman" w:hAnsi="Times New Roman" w:cs="Times New Roman"/>
          <w:b/>
          <w:sz w:val="23"/>
          <w:szCs w:val="23"/>
        </w:rPr>
        <w:t>K</w:t>
      </w:r>
      <w:r w:rsidR="004417B8" w:rsidRPr="0051275C">
        <w:rPr>
          <w:rFonts w:ascii="Times New Roman" w:hAnsi="Times New Roman" w:cs="Times New Roman"/>
          <w:b/>
          <w:sz w:val="23"/>
          <w:szCs w:val="23"/>
        </w:rPr>
        <w:t>ONFIDENTSIAALSUS</w:t>
      </w:r>
      <w:r w:rsidRPr="0051275C">
        <w:rPr>
          <w:rFonts w:ascii="Times New Roman" w:hAnsi="Times New Roman" w:cs="Times New Roman"/>
          <w:b/>
          <w:sz w:val="23"/>
          <w:szCs w:val="23"/>
        </w:rPr>
        <w:t>.</w:t>
      </w:r>
    </w:p>
    <w:p w14:paraId="0CBE7F55" w14:textId="77777777" w:rsidR="003406EB" w:rsidRPr="0051275C" w:rsidRDefault="001A155E" w:rsidP="003406EB">
      <w:pPr>
        <w:pStyle w:val="ListParagraph"/>
        <w:numPr>
          <w:ilvl w:val="1"/>
          <w:numId w:val="8"/>
        </w:numPr>
        <w:jc w:val="both"/>
        <w:rPr>
          <w:sz w:val="23"/>
          <w:szCs w:val="23"/>
        </w:rPr>
      </w:pPr>
      <w:r w:rsidRPr="0051275C">
        <w:rPr>
          <w:sz w:val="23"/>
          <w:szCs w:val="23"/>
        </w:rPr>
        <w:t xml:space="preserve"> </w:t>
      </w:r>
      <w:r w:rsidR="002A3A97" w:rsidRPr="0051275C">
        <w:rPr>
          <w:sz w:val="23"/>
          <w:szCs w:val="23"/>
        </w:rPr>
        <w:t>Leping on konfidentsiaalne. Pooltel ei ole õigust anda kolmandatele isikutele informatsiooni Lepingu ja/või selle lisade, teise Poole finantsseisundi, Tööde finantseerimisallikate, samuti juhtimissüsteemi, majandustegevuse, isikuandmete, omandi kaitset puudutava informatsiooni, kliendikokkulepete ja muu analoogilise  kohta. Konfidentsiaalseks loetakse ka kogu sellist informatsiooni, mis Pooltele ei oleks teatavaks saanud ilma Lepingut sõlmimata ja täitmata. Konfidentsiaalsuskeeld säilitab õigusliku jõu ühe (1) aasta jooksul arvates Lepingu lõppemisest või lõpetamisest.</w:t>
      </w:r>
    </w:p>
    <w:p w14:paraId="2712150D" w14:textId="77777777" w:rsidR="003406EB" w:rsidRPr="0051275C" w:rsidRDefault="003406EB" w:rsidP="004417B8">
      <w:pPr>
        <w:pStyle w:val="ListParagraph"/>
        <w:numPr>
          <w:ilvl w:val="1"/>
          <w:numId w:val="8"/>
        </w:numPr>
        <w:jc w:val="both"/>
        <w:rPr>
          <w:sz w:val="23"/>
          <w:szCs w:val="23"/>
        </w:rPr>
      </w:pPr>
      <w:r w:rsidRPr="0051275C">
        <w:rPr>
          <w:sz w:val="23"/>
          <w:szCs w:val="23"/>
        </w:rPr>
        <w:t xml:space="preserve"> </w:t>
      </w:r>
      <w:r w:rsidR="002A3A97" w:rsidRPr="0051275C">
        <w:rPr>
          <w:sz w:val="23"/>
          <w:szCs w:val="23"/>
        </w:rPr>
        <w:t xml:space="preserve">Konfidentsiaalne teave ei kuulu avalikustamisele kolmandatele isikutele ilma teise Poole eelneva kirjaliku nõusolekuta, välja arvatud juhul, kui selline avaldamine on Poolele kehtiva õiguse kohaselt kohustuslik. Lepingu konfidentsiaalsuskeeld ei kehti Poolte audiitorite, esindajate ja krediidiasutuste suhtes. </w:t>
      </w:r>
    </w:p>
    <w:p w14:paraId="3F7DFEE6" w14:textId="7BBE501D" w:rsidR="002A3A97" w:rsidRPr="0051275C" w:rsidRDefault="003406EB" w:rsidP="004417B8">
      <w:pPr>
        <w:pStyle w:val="ListParagraph"/>
        <w:numPr>
          <w:ilvl w:val="1"/>
          <w:numId w:val="8"/>
        </w:numPr>
        <w:jc w:val="both"/>
        <w:rPr>
          <w:sz w:val="23"/>
          <w:szCs w:val="23"/>
        </w:rPr>
      </w:pPr>
      <w:r w:rsidRPr="0051275C">
        <w:rPr>
          <w:sz w:val="23"/>
          <w:szCs w:val="23"/>
        </w:rPr>
        <w:t xml:space="preserve"> </w:t>
      </w:r>
      <w:r w:rsidR="002A3A97" w:rsidRPr="0051275C">
        <w:rPr>
          <w:sz w:val="23"/>
          <w:szCs w:val="23"/>
        </w:rPr>
        <w:t>Pooled on kohustatud teineteisele hüvitama otsese varalise kahju, mis on tekitatud seoses konfidentsiaalse teabe õigusvastase avaldamisega.</w:t>
      </w:r>
    </w:p>
    <w:p w14:paraId="5FA89B5D" w14:textId="77777777" w:rsidR="00F224D0" w:rsidRPr="0051275C" w:rsidRDefault="00F224D0" w:rsidP="004417B8">
      <w:pPr>
        <w:tabs>
          <w:tab w:val="left" w:pos="-1440"/>
          <w:tab w:val="left" w:pos="-720"/>
          <w:tab w:val="left" w:pos="284"/>
          <w:tab w:val="left" w:pos="426"/>
          <w:tab w:val="left" w:pos="1440"/>
        </w:tabs>
        <w:spacing w:after="0" w:line="240" w:lineRule="auto"/>
        <w:jc w:val="both"/>
        <w:rPr>
          <w:rFonts w:ascii="Times New Roman" w:hAnsi="Times New Roman" w:cs="Times New Roman"/>
          <w:b/>
          <w:sz w:val="23"/>
          <w:szCs w:val="23"/>
        </w:rPr>
      </w:pPr>
    </w:p>
    <w:p w14:paraId="2AE7E862" w14:textId="797C979F" w:rsidR="002A3A97" w:rsidRPr="0051275C" w:rsidRDefault="002A3A97" w:rsidP="004417B8">
      <w:pPr>
        <w:pStyle w:val="ListParagraph"/>
        <w:numPr>
          <w:ilvl w:val="0"/>
          <w:numId w:val="8"/>
        </w:numPr>
        <w:tabs>
          <w:tab w:val="left" w:pos="-1440"/>
          <w:tab w:val="left" w:pos="-720"/>
          <w:tab w:val="left" w:pos="284"/>
          <w:tab w:val="left" w:pos="426"/>
          <w:tab w:val="left" w:pos="1440"/>
        </w:tabs>
        <w:jc w:val="both"/>
        <w:rPr>
          <w:sz w:val="23"/>
          <w:szCs w:val="23"/>
        </w:rPr>
      </w:pPr>
      <w:r w:rsidRPr="0051275C">
        <w:rPr>
          <w:b/>
          <w:sz w:val="23"/>
          <w:szCs w:val="23"/>
        </w:rPr>
        <w:t>V</w:t>
      </w:r>
      <w:r w:rsidR="004417B8" w:rsidRPr="0051275C">
        <w:rPr>
          <w:b/>
          <w:sz w:val="23"/>
          <w:szCs w:val="23"/>
        </w:rPr>
        <w:t>AIDLUSTE LAHENDAMINE</w:t>
      </w:r>
    </w:p>
    <w:p w14:paraId="6E9152E5" w14:textId="77777777" w:rsidR="006056C6" w:rsidRPr="0051275C" w:rsidRDefault="006056C6" w:rsidP="00F224D0">
      <w:pPr>
        <w:pStyle w:val="BodyText"/>
        <w:widowControl/>
        <w:numPr>
          <w:ilvl w:val="1"/>
          <w:numId w:val="8"/>
        </w:numPr>
        <w:tabs>
          <w:tab w:val="left" w:pos="851"/>
        </w:tabs>
        <w:rPr>
          <w:sz w:val="23"/>
          <w:szCs w:val="23"/>
        </w:rPr>
      </w:pPr>
      <w:r w:rsidRPr="0051275C">
        <w:rPr>
          <w:sz w:val="23"/>
          <w:szCs w:val="23"/>
        </w:rPr>
        <w:t xml:space="preserve"> </w:t>
      </w:r>
      <w:r w:rsidR="002A3A97" w:rsidRPr="0051275C">
        <w:rPr>
          <w:sz w:val="23"/>
          <w:szCs w:val="23"/>
        </w:rPr>
        <w:t>Pooled teevad kõik endast sõltuva, et lahendada  Lepingust tulenevad ja/või sellega seotud vaidlused läbirääkimiste teel heas usus ja mõistliku aja jooksul.</w:t>
      </w:r>
    </w:p>
    <w:p w14:paraId="044E21B7" w14:textId="5825FFBE" w:rsidR="00E572D1" w:rsidRPr="0051275C" w:rsidRDefault="006056C6" w:rsidP="00F224D0">
      <w:pPr>
        <w:pStyle w:val="BodyText"/>
        <w:widowControl/>
        <w:numPr>
          <w:ilvl w:val="1"/>
          <w:numId w:val="8"/>
        </w:numPr>
        <w:tabs>
          <w:tab w:val="left" w:pos="851"/>
        </w:tabs>
        <w:rPr>
          <w:sz w:val="23"/>
          <w:szCs w:val="23"/>
        </w:rPr>
      </w:pPr>
      <w:r w:rsidRPr="0051275C">
        <w:rPr>
          <w:sz w:val="23"/>
          <w:szCs w:val="23"/>
        </w:rPr>
        <w:t xml:space="preserve"> </w:t>
      </w:r>
      <w:r w:rsidR="002A3A97" w:rsidRPr="0051275C">
        <w:rPr>
          <w:sz w:val="23"/>
          <w:szCs w:val="23"/>
        </w:rPr>
        <w:t xml:space="preserve">Kõik Lepingust tulenevad ja/või sellega seotud vaidlused, mida Pooled ei suuda lahendada läbirääkimiste teel, lahendatakse </w:t>
      </w:r>
      <w:r w:rsidR="004417B8" w:rsidRPr="0051275C">
        <w:rPr>
          <w:sz w:val="23"/>
          <w:szCs w:val="23"/>
        </w:rPr>
        <w:t>Viru</w:t>
      </w:r>
      <w:r w:rsidR="002A3A97" w:rsidRPr="0051275C">
        <w:rPr>
          <w:sz w:val="23"/>
          <w:szCs w:val="23"/>
        </w:rPr>
        <w:t xml:space="preserve"> Maakohtu </w:t>
      </w:r>
      <w:r w:rsidR="004417B8" w:rsidRPr="0051275C">
        <w:rPr>
          <w:sz w:val="23"/>
          <w:szCs w:val="23"/>
        </w:rPr>
        <w:t>Narva</w:t>
      </w:r>
      <w:r w:rsidR="002A3A97" w:rsidRPr="0051275C">
        <w:rPr>
          <w:sz w:val="23"/>
          <w:szCs w:val="23"/>
        </w:rPr>
        <w:t xml:space="preserve"> Kohtumajas või Pärnu Maakohtu Haapsalu Kohtumajas (maksekäsu kiirmenetlus)</w:t>
      </w:r>
      <w:r w:rsidR="00F224D0" w:rsidRPr="0051275C">
        <w:rPr>
          <w:sz w:val="23"/>
          <w:szCs w:val="23"/>
        </w:rPr>
        <w:t>.</w:t>
      </w:r>
    </w:p>
    <w:p w14:paraId="5D584DAD" w14:textId="77777777" w:rsidR="00E6289D" w:rsidRPr="0051275C" w:rsidRDefault="00E6289D" w:rsidP="00F224D0">
      <w:pPr>
        <w:tabs>
          <w:tab w:val="left" w:pos="851"/>
        </w:tabs>
        <w:spacing w:after="0" w:line="240" w:lineRule="auto"/>
        <w:jc w:val="both"/>
        <w:rPr>
          <w:rFonts w:ascii="Times New Roman" w:hAnsi="Times New Roman" w:cs="Times New Roman"/>
          <w:sz w:val="23"/>
          <w:szCs w:val="23"/>
        </w:rPr>
      </w:pPr>
    </w:p>
    <w:p w14:paraId="422ED77C" w14:textId="6665AD18" w:rsidR="006056C6" w:rsidRPr="002A1BC6" w:rsidRDefault="004417B8" w:rsidP="002A1BC6">
      <w:pPr>
        <w:pStyle w:val="ListParagraph"/>
        <w:numPr>
          <w:ilvl w:val="0"/>
          <w:numId w:val="8"/>
        </w:numPr>
        <w:tabs>
          <w:tab w:val="left" w:pos="851"/>
        </w:tabs>
        <w:jc w:val="both"/>
        <w:rPr>
          <w:b/>
          <w:sz w:val="23"/>
          <w:szCs w:val="23"/>
        </w:rPr>
      </w:pPr>
      <w:r w:rsidRPr="0051275C">
        <w:rPr>
          <w:b/>
          <w:sz w:val="23"/>
          <w:szCs w:val="23"/>
        </w:rPr>
        <w:t>POOLTE KONTAKTISIKUD</w:t>
      </w:r>
    </w:p>
    <w:p w14:paraId="0535F75F" w14:textId="2BC646F5" w:rsidR="0054276D" w:rsidRPr="0051275C" w:rsidRDefault="00E572D1" w:rsidP="0051275C">
      <w:pPr>
        <w:spacing w:after="0"/>
        <w:rPr>
          <w:rFonts w:ascii="Times New Roman" w:hAnsi="Times New Roman"/>
          <w:sz w:val="23"/>
          <w:szCs w:val="23"/>
        </w:rPr>
      </w:pPr>
      <w:r w:rsidRPr="0051275C">
        <w:rPr>
          <w:rFonts w:ascii="Times New Roman" w:hAnsi="Times New Roman" w:cs="Times New Roman"/>
          <w:b/>
          <w:sz w:val="23"/>
          <w:szCs w:val="23"/>
        </w:rPr>
        <w:t>Vedaja</w:t>
      </w:r>
      <w:r w:rsidR="00737F6F" w:rsidRPr="0051275C">
        <w:rPr>
          <w:rFonts w:ascii="Times New Roman" w:hAnsi="Times New Roman" w:cs="Times New Roman"/>
          <w:b/>
          <w:sz w:val="23"/>
          <w:szCs w:val="23"/>
        </w:rPr>
        <w:t>:</w:t>
      </w:r>
      <w:r w:rsidR="0050621F" w:rsidRPr="0051275C">
        <w:rPr>
          <w:rFonts w:ascii="Times New Roman" w:hAnsi="Times New Roman"/>
          <w:sz w:val="23"/>
          <w:szCs w:val="23"/>
        </w:rPr>
        <w:t xml:space="preserve"> </w:t>
      </w:r>
    </w:p>
    <w:p w14:paraId="58E3322A" w14:textId="2E0FC2B2" w:rsidR="00614E0F" w:rsidRDefault="00614E0F" w:rsidP="00D93B4F">
      <w:pPr>
        <w:tabs>
          <w:tab w:val="left" w:pos="851"/>
        </w:tabs>
        <w:spacing w:after="0"/>
        <w:jc w:val="both"/>
        <w:rPr>
          <w:rFonts w:ascii="Times New Roman" w:eastAsia="Times New Roman" w:hAnsi="Times New Roman" w:cs="Times New Roman"/>
          <w:b/>
          <w:sz w:val="23"/>
          <w:szCs w:val="23"/>
          <w:lang w:eastAsia="et-EE"/>
        </w:rPr>
      </w:pPr>
      <w:r w:rsidRPr="00614E0F">
        <w:rPr>
          <w:rFonts w:ascii="Times New Roman" w:eastAsia="Times New Roman" w:hAnsi="Times New Roman" w:cs="Times New Roman"/>
          <w:b/>
          <w:sz w:val="23"/>
          <w:szCs w:val="23"/>
          <w:lang w:eastAsia="et-EE"/>
        </w:rPr>
        <w:t>Abitaxi OÜ</w:t>
      </w:r>
    </w:p>
    <w:p w14:paraId="2DACF890" w14:textId="513A746C" w:rsidR="00614E0F" w:rsidRPr="00614E0F" w:rsidRDefault="00614E0F" w:rsidP="00D93B4F">
      <w:pPr>
        <w:tabs>
          <w:tab w:val="left" w:pos="851"/>
        </w:tabs>
        <w:spacing w:after="0"/>
        <w:jc w:val="both"/>
        <w:rPr>
          <w:rFonts w:ascii="Times New Roman" w:eastAsia="Times New Roman" w:hAnsi="Times New Roman" w:cs="Times New Roman"/>
          <w:sz w:val="23"/>
          <w:szCs w:val="23"/>
          <w:lang w:eastAsia="et-EE"/>
        </w:rPr>
      </w:pPr>
      <w:r w:rsidRPr="00614E0F">
        <w:rPr>
          <w:rFonts w:ascii="Times New Roman" w:eastAsia="Times New Roman" w:hAnsi="Times New Roman" w:cs="Times New Roman"/>
          <w:sz w:val="23"/>
          <w:szCs w:val="23"/>
          <w:lang w:eastAsia="et-EE"/>
        </w:rPr>
        <w:t>Stanislav Smolkin</w:t>
      </w:r>
    </w:p>
    <w:p w14:paraId="2FCC71E7" w14:textId="6C7F91E7" w:rsidR="00614E0F" w:rsidRPr="00614E0F" w:rsidRDefault="00614E0F" w:rsidP="00D93B4F">
      <w:pPr>
        <w:tabs>
          <w:tab w:val="left" w:pos="851"/>
        </w:tabs>
        <w:spacing w:after="0"/>
        <w:jc w:val="both"/>
        <w:rPr>
          <w:rFonts w:ascii="Times New Roman" w:eastAsia="Times New Roman" w:hAnsi="Times New Roman" w:cs="Times New Roman"/>
          <w:sz w:val="23"/>
          <w:szCs w:val="23"/>
          <w:lang w:eastAsia="et-EE"/>
        </w:rPr>
      </w:pPr>
      <w:r w:rsidRPr="00614E0F">
        <w:rPr>
          <w:rFonts w:ascii="Times New Roman" w:eastAsia="Times New Roman" w:hAnsi="Times New Roman" w:cs="Times New Roman"/>
          <w:sz w:val="23"/>
          <w:szCs w:val="23"/>
          <w:lang w:eastAsia="et-EE"/>
        </w:rPr>
        <w:t>telefon:</w:t>
      </w:r>
      <w:r w:rsidRPr="00614E0F">
        <w:t xml:space="preserve"> </w:t>
      </w:r>
      <w:r w:rsidRPr="00614E0F">
        <w:rPr>
          <w:rFonts w:ascii="Times New Roman" w:eastAsia="Times New Roman" w:hAnsi="Times New Roman" w:cs="Times New Roman"/>
          <w:sz w:val="23"/>
          <w:szCs w:val="23"/>
          <w:lang w:eastAsia="et-EE"/>
        </w:rPr>
        <w:t>+372 58489147</w:t>
      </w:r>
    </w:p>
    <w:p w14:paraId="60CE5B00" w14:textId="34DC0225" w:rsidR="00614E0F" w:rsidRPr="00614E0F" w:rsidRDefault="00614E0F" w:rsidP="00D93B4F">
      <w:pPr>
        <w:tabs>
          <w:tab w:val="left" w:pos="851"/>
        </w:tabs>
        <w:spacing w:after="0"/>
        <w:jc w:val="both"/>
        <w:rPr>
          <w:rFonts w:ascii="Times New Roman" w:eastAsia="Times New Roman" w:hAnsi="Times New Roman" w:cs="Times New Roman"/>
          <w:sz w:val="23"/>
          <w:szCs w:val="23"/>
          <w:lang w:eastAsia="et-EE"/>
        </w:rPr>
      </w:pPr>
      <w:r w:rsidRPr="00614E0F">
        <w:rPr>
          <w:rFonts w:ascii="Times New Roman" w:eastAsia="Times New Roman" w:hAnsi="Times New Roman" w:cs="Times New Roman"/>
          <w:sz w:val="23"/>
          <w:szCs w:val="23"/>
          <w:lang w:eastAsia="et-EE"/>
        </w:rPr>
        <w:t xml:space="preserve">e-post: </w:t>
      </w:r>
      <w:hyperlink r:id="rId5" w:history="1">
        <w:r w:rsidRPr="00614E0F">
          <w:rPr>
            <w:rStyle w:val="Hyperlink"/>
            <w:rFonts w:ascii="Times New Roman" w:eastAsia="Times New Roman" w:hAnsi="Times New Roman" w:cs="Times New Roman"/>
            <w:sz w:val="23"/>
            <w:szCs w:val="23"/>
            <w:lang w:eastAsia="et-EE"/>
          </w:rPr>
          <w:t>skhelptaxi@mail.ru</w:t>
        </w:r>
      </w:hyperlink>
    </w:p>
    <w:p w14:paraId="774B067A" w14:textId="3FC444C3" w:rsidR="00614E0F" w:rsidRDefault="00614E0F" w:rsidP="00D93B4F">
      <w:pPr>
        <w:tabs>
          <w:tab w:val="left" w:pos="851"/>
        </w:tabs>
        <w:spacing w:after="0"/>
        <w:jc w:val="both"/>
        <w:rPr>
          <w:rFonts w:ascii="Times New Roman" w:eastAsia="Times New Roman" w:hAnsi="Times New Roman" w:cs="Times New Roman"/>
          <w:b/>
          <w:sz w:val="23"/>
          <w:szCs w:val="23"/>
          <w:lang w:eastAsia="et-EE"/>
        </w:rPr>
      </w:pPr>
      <w:r>
        <w:rPr>
          <w:rFonts w:ascii="Times New Roman" w:eastAsia="Times New Roman" w:hAnsi="Times New Roman" w:cs="Times New Roman"/>
          <w:b/>
          <w:sz w:val="23"/>
          <w:szCs w:val="23"/>
          <w:lang w:eastAsia="et-EE"/>
        </w:rPr>
        <w:t>Tellija:</w:t>
      </w:r>
    </w:p>
    <w:p w14:paraId="09A48480" w14:textId="5990CB40" w:rsidR="00E572D1" w:rsidRPr="0051275C" w:rsidRDefault="0050621F" w:rsidP="00D93B4F">
      <w:pPr>
        <w:tabs>
          <w:tab w:val="left" w:pos="851"/>
        </w:tabs>
        <w:spacing w:after="0"/>
        <w:jc w:val="both"/>
        <w:rPr>
          <w:rFonts w:ascii="Times New Roman" w:hAnsi="Times New Roman" w:cs="Times New Roman"/>
          <w:b/>
          <w:sz w:val="23"/>
          <w:szCs w:val="23"/>
        </w:rPr>
      </w:pPr>
      <w:r w:rsidRPr="0051275C">
        <w:rPr>
          <w:rFonts w:ascii="Times New Roman" w:eastAsia="Times New Roman" w:hAnsi="Times New Roman" w:cs="Times New Roman"/>
          <w:b/>
          <w:sz w:val="23"/>
          <w:szCs w:val="23"/>
          <w:lang w:eastAsia="et-EE"/>
        </w:rPr>
        <w:t xml:space="preserve">Narva </w:t>
      </w:r>
      <w:r w:rsidR="006056C6" w:rsidRPr="0051275C">
        <w:rPr>
          <w:rFonts w:ascii="Times New Roman" w:eastAsia="Times New Roman" w:hAnsi="Times New Roman" w:cs="Times New Roman"/>
          <w:b/>
          <w:sz w:val="23"/>
          <w:szCs w:val="23"/>
          <w:lang w:eastAsia="et-EE"/>
        </w:rPr>
        <w:t>L</w:t>
      </w:r>
      <w:r w:rsidRPr="0051275C">
        <w:rPr>
          <w:rFonts w:ascii="Times New Roman" w:eastAsia="Times New Roman" w:hAnsi="Times New Roman" w:cs="Times New Roman"/>
          <w:b/>
          <w:sz w:val="23"/>
          <w:szCs w:val="23"/>
          <w:lang w:eastAsia="et-EE"/>
        </w:rPr>
        <w:t>inna Sotsiaalabiamet</w:t>
      </w:r>
      <w:r w:rsidR="00737F6F" w:rsidRPr="0051275C">
        <w:rPr>
          <w:rFonts w:ascii="Times New Roman" w:eastAsia="Times New Roman" w:hAnsi="Times New Roman" w:cs="Times New Roman"/>
          <w:b/>
          <w:sz w:val="23"/>
          <w:szCs w:val="23"/>
          <w:lang w:eastAsia="et-EE"/>
        </w:rPr>
        <w:t>:</w:t>
      </w:r>
    </w:p>
    <w:p w14:paraId="077BDA8D" w14:textId="2078BC24" w:rsidR="00E572D1" w:rsidRPr="0051275C" w:rsidRDefault="00A20CAE" w:rsidP="00D93B4F">
      <w:pPr>
        <w:tabs>
          <w:tab w:val="left" w:pos="851"/>
        </w:tabs>
        <w:spacing w:after="0"/>
        <w:jc w:val="both"/>
        <w:rPr>
          <w:rFonts w:ascii="Times New Roman" w:hAnsi="Times New Roman" w:cs="Times New Roman"/>
          <w:sz w:val="23"/>
          <w:szCs w:val="23"/>
        </w:rPr>
      </w:pPr>
      <w:r>
        <w:rPr>
          <w:rFonts w:ascii="Times New Roman" w:hAnsi="Times New Roman" w:cs="Times New Roman"/>
          <w:sz w:val="23"/>
          <w:szCs w:val="23"/>
        </w:rPr>
        <w:t>Marina Jakovenko</w:t>
      </w:r>
    </w:p>
    <w:p w14:paraId="357C019B" w14:textId="4FC7D982" w:rsidR="00422B29" w:rsidRDefault="0051275C" w:rsidP="00D93B4F">
      <w:pPr>
        <w:tabs>
          <w:tab w:val="left" w:pos="851"/>
        </w:tabs>
        <w:spacing w:after="0"/>
        <w:jc w:val="both"/>
        <w:rPr>
          <w:rFonts w:ascii="Times New Roman" w:hAnsi="Times New Roman" w:cs="Times New Roman"/>
          <w:sz w:val="23"/>
          <w:szCs w:val="23"/>
        </w:rPr>
      </w:pPr>
      <w:r w:rsidRPr="0051275C">
        <w:rPr>
          <w:rFonts w:ascii="Times New Roman" w:hAnsi="Times New Roman" w:cs="Times New Roman"/>
          <w:sz w:val="23"/>
          <w:szCs w:val="23"/>
        </w:rPr>
        <w:t>lastekaitse osakonna spetsialist</w:t>
      </w:r>
    </w:p>
    <w:p w14:paraId="40F02B7D" w14:textId="2AB60D9F" w:rsidR="00694B23" w:rsidRPr="0051275C" w:rsidRDefault="00694B23" w:rsidP="00D93B4F">
      <w:pPr>
        <w:tabs>
          <w:tab w:val="left" w:pos="851"/>
        </w:tabs>
        <w:spacing w:after="0"/>
        <w:jc w:val="both"/>
        <w:rPr>
          <w:rFonts w:ascii="Times New Roman" w:hAnsi="Times New Roman" w:cs="Times New Roman"/>
          <w:sz w:val="23"/>
          <w:szCs w:val="23"/>
        </w:rPr>
      </w:pPr>
      <w:r>
        <w:rPr>
          <w:rFonts w:ascii="Times New Roman" w:hAnsi="Times New Roman" w:cs="Times New Roman"/>
          <w:sz w:val="23"/>
          <w:szCs w:val="23"/>
        </w:rPr>
        <w:t xml:space="preserve">telefon: </w:t>
      </w:r>
      <w:r w:rsidR="00ED4EDA" w:rsidRPr="00ED4EDA">
        <w:rPr>
          <w:rFonts w:ascii="Times New Roman" w:hAnsi="Times New Roman" w:cs="Times New Roman"/>
          <w:sz w:val="23"/>
          <w:szCs w:val="23"/>
        </w:rPr>
        <w:t xml:space="preserve">+372 </w:t>
      </w:r>
      <w:r w:rsidR="00A20CAE">
        <w:rPr>
          <w:rFonts w:ascii="Times New Roman" w:hAnsi="Times New Roman" w:cs="Times New Roman"/>
          <w:sz w:val="23"/>
          <w:szCs w:val="23"/>
        </w:rPr>
        <w:t>5302</w:t>
      </w:r>
      <w:r w:rsidR="00A20CAE" w:rsidRPr="00A20CAE">
        <w:rPr>
          <w:rFonts w:ascii="Times New Roman" w:hAnsi="Times New Roman" w:cs="Times New Roman"/>
          <w:sz w:val="23"/>
          <w:szCs w:val="23"/>
        </w:rPr>
        <w:t>0404</w:t>
      </w:r>
    </w:p>
    <w:p w14:paraId="53EFF232" w14:textId="520125F2" w:rsidR="00737F6F" w:rsidRDefault="00737F6F" w:rsidP="00D93B4F">
      <w:pPr>
        <w:tabs>
          <w:tab w:val="left" w:pos="851"/>
        </w:tabs>
        <w:spacing w:after="0"/>
        <w:jc w:val="both"/>
        <w:rPr>
          <w:rFonts w:ascii="Times New Roman" w:hAnsi="Times New Roman" w:cs="Times New Roman"/>
          <w:sz w:val="23"/>
          <w:szCs w:val="23"/>
        </w:rPr>
      </w:pPr>
      <w:r w:rsidRPr="0051275C">
        <w:rPr>
          <w:rFonts w:ascii="Times New Roman" w:hAnsi="Times New Roman" w:cs="Times New Roman"/>
          <w:sz w:val="23"/>
          <w:szCs w:val="23"/>
        </w:rPr>
        <w:t xml:space="preserve">e-post: </w:t>
      </w:r>
      <w:hyperlink r:id="rId6" w:history="1">
        <w:r w:rsidR="00A20CAE" w:rsidRPr="003C7924">
          <w:rPr>
            <w:rStyle w:val="Hyperlink"/>
            <w:rFonts w:ascii="Times New Roman" w:hAnsi="Times New Roman" w:cs="Times New Roman"/>
            <w:sz w:val="23"/>
            <w:szCs w:val="23"/>
          </w:rPr>
          <w:t>sotsiaalabiamet@narva.ee</w:t>
        </w:r>
      </w:hyperlink>
    </w:p>
    <w:p w14:paraId="6EDFC896" w14:textId="68267731" w:rsidR="00A72E4F" w:rsidRPr="00071E80" w:rsidRDefault="004417B8" w:rsidP="00071E80">
      <w:pPr>
        <w:spacing w:before="100" w:beforeAutospacing="1" w:after="100" w:afterAutospacing="1" w:line="240" w:lineRule="auto"/>
        <w:rPr>
          <w:rFonts w:ascii="Times New Roman" w:eastAsia="Times New Roman" w:hAnsi="Times New Roman" w:cs="Times New Roman"/>
          <w:b/>
          <w:bCs/>
          <w:sz w:val="23"/>
          <w:szCs w:val="23"/>
          <w:lang w:eastAsia="et-EE"/>
        </w:rPr>
      </w:pPr>
      <w:r w:rsidRPr="0051275C">
        <w:rPr>
          <w:rFonts w:ascii="Times New Roman" w:eastAsia="Times New Roman" w:hAnsi="Times New Roman" w:cs="Times New Roman"/>
          <w:b/>
          <w:bCs/>
          <w:sz w:val="23"/>
          <w:szCs w:val="23"/>
          <w:lang w:eastAsia="et-EE"/>
        </w:rPr>
        <w:t>TELLIJA</w:t>
      </w:r>
      <w:r w:rsidR="0051275C" w:rsidRPr="0051275C">
        <w:rPr>
          <w:rFonts w:ascii="Times New Roman" w:eastAsia="Times New Roman" w:hAnsi="Times New Roman" w:cs="Times New Roman"/>
          <w:b/>
          <w:bCs/>
          <w:sz w:val="23"/>
          <w:szCs w:val="23"/>
          <w:lang w:eastAsia="et-EE"/>
        </w:rPr>
        <w:tab/>
      </w:r>
      <w:r w:rsidRPr="0051275C">
        <w:rPr>
          <w:rFonts w:ascii="Times New Roman" w:eastAsia="Times New Roman" w:hAnsi="Times New Roman" w:cs="Times New Roman"/>
          <w:sz w:val="23"/>
          <w:szCs w:val="23"/>
          <w:lang w:eastAsia="et-EE"/>
        </w:rPr>
        <w:tab/>
      </w:r>
      <w:r w:rsidRPr="0051275C">
        <w:rPr>
          <w:rFonts w:ascii="Times New Roman" w:eastAsia="Times New Roman" w:hAnsi="Times New Roman" w:cs="Times New Roman"/>
          <w:sz w:val="23"/>
          <w:szCs w:val="23"/>
          <w:lang w:eastAsia="et-EE"/>
        </w:rPr>
        <w:tab/>
      </w:r>
      <w:r w:rsidRPr="0051275C">
        <w:rPr>
          <w:rFonts w:ascii="Times New Roman" w:eastAsia="Times New Roman" w:hAnsi="Times New Roman" w:cs="Times New Roman"/>
          <w:sz w:val="23"/>
          <w:szCs w:val="23"/>
          <w:lang w:eastAsia="et-EE"/>
        </w:rPr>
        <w:tab/>
      </w:r>
      <w:r w:rsidRPr="0051275C">
        <w:rPr>
          <w:rFonts w:ascii="Times New Roman" w:eastAsia="Times New Roman" w:hAnsi="Times New Roman" w:cs="Times New Roman"/>
          <w:sz w:val="23"/>
          <w:szCs w:val="23"/>
          <w:lang w:eastAsia="et-EE"/>
        </w:rPr>
        <w:tab/>
      </w:r>
      <w:r w:rsidR="00D93B4F" w:rsidRPr="0051275C">
        <w:rPr>
          <w:rFonts w:ascii="Times New Roman" w:eastAsia="Times New Roman" w:hAnsi="Times New Roman" w:cs="Times New Roman"/>
          <w:sz w:val="23"/>
          <w:szCs w:val="23"/>
          <w:lang w:eastAsia="et-EE"/>
        </w:rPr>
        <w:t xml:space="preserve"> </w:t>
      </w:r>
      <w:r w:rsidR="00E42405">
        <w:rPr>
          <w:rFonts w:ascii="Times New Roman" w:eastAsia="Times New Roman" w:hAnsi="Times New Roman" w:cs="Times New Roman"/>
          <w:sz w:val="23"/>
          <w:szCs w:val="23"/>
          <w:lang w:eastAsia="et-EE"/>
        </w:rPr>
        <w:t xml:space="preserve">     </w:t>
      </w:r>
      <w:r w:rsidR="00346F55" w:rsidRPr="0051275C">
        <w:rPr>
          <w:rFonts w:ascii="Times New Roman" w:eastAsia="Times New Roman" w:hAnsi="Times New Roman" w:cs="Times New Roman"/>
          <w:b/>
          <w:bCs/>
          <w:sz w:val="23"/>
          <w:szCs w:val="23"/>
          <w:lang w:eastAsia="et-EE"/>
        </w:rPr>
        <w:t>VEDAJA</w:t>
      </w:r>
    </w:p>
    <w:p w14:paraId="046DC15E" w14:textId="77777777" w:rsidR="00071E80" w:rsidRDefault="00A72E4F" w:rsidP="0050621F">
      <w:pPr>
        <w:pStyle w:val="NormalWeb"/>
        <w:rPr>
          <w:sz w:val="23"/>
          <w:szCs w:val="23"/>
        </w:rPr>
      </w:pPr>
      <w:r w:rsidRPr="00B91FAD">
        <w:rPr>
          <w:sz w:val="23"/>
          <w:szCs w:val="23"/>
        </w:rPr>
        <w:t>/</w:t>
      </w:r>
      <w:r w:rsidRPr="0051275C">
        <w:rPr>
          <w:sz w:val="23"/>
          <w:szCs w:val="23"/>
        </w:rPr>
        <w:t>allkirjastatud digitaalselt/</w:t>
      </w:r>
      <w:r w:rsidRPr="0051275C">
        <w:rPr>
          <w:sz w:val="23"/>
          <w:szCs w:val="23"/>
        </w:rPr>
        <w:tab/>
      </w:r>
      <w:r w:rsidRPr="0051275C">
        <w:rPr>
          <w:sz w:val="23"/>
          <w:szCs w:val="23"/>
        </w:rPr>
        <w:tab/>
      </w:r>
      <w:r w:rsidRPr="0051275C">
        <w:rPr>
          <w:sz w:val="23"/>
          <w:szCs w:val="23"/>
        </w:rPr>
        <w:tab/>
        <w:t xml:space="preserve">     /allkirjastatud digitaalselt/</w:t>
      </w:r>
    </w:p>
    <w:p w14:paraId="07A63BA8" w14:textId="019FDFA9" w:rsidR="00346F55" w:rsidRPr="0051275C" w:rsidRDefault="0050621F" w:rsidP="0050621F">
      <w:pPr>
        <w:pStyle w:val="NormalWeb"/>
        <w:rPr>
          <w:sz w:val="23"/>
          <w:szCs w:val="23"/>
        </w:rPr>
      </w:pPr>
      <w:r w:rsidRPr="0051275C">
        <w:rPr>
          <w:sz w:val="23"/>
          <w:szCs w:val="23"/>
        </w:rPr>
        <w:t xml:space="preserve">______________  </w:t>
      </w:r>
      <w:r w:rsidR="00D93B4F" w:rsidRPr="0051275C">
        <w:rPr>
          <w:sz w:val="23"/>
          <w:szCs w:val="23"/>
        </w:rPr>
        <w:tab/>
      </w:r>
      <w:r w:rsidR="006E6F0B" w:rsidRPr="0051275C">
        <w:rPr>
          <w:sz w:val="23"/>
          <w:szCs w:val="23"/>
        </w:rPr>
        <w:t xml:space="preserve">           </w:t>
      </w:r>
      <w:r w:rsidR="00CC0EA9" w:rsidRPr="0051275C">
        <w:rPr>
          <w:sz w:val="23"/>
          <w:szCs w:val="23"/>
        </w:rPr>
        <w:t xml:space="preserve">   </w:t>
      </w:r>
      <w:r w:rsidR="00D93B4F" w:rsidRPr="0051275C">
        <w:rPr>
          <w:sz w:val="23"/>
          <w:szCs w:val="23"/>
        </w:rPr>
        <w:t xml:space="preserve">   </w:t>
      </w:r>
      <w:r w:rsidR="00556F66" w:rsidRPr="0051275C">
        <w:rPr>
          <w:sz w:val="23"/>
          <w:szCs w:val="23"/>
        </w:rPr>
        <w:tab/>
      </w:r>
      <w:r w:rsidR="00556F66" w:rsidRPr="0051275C">
        <w:rPr>
          <w:sz w:val="23"/>
          <w:szCs w:val="23"/>
        </w:rPr>
        <w:tab/>
      </w:r>
      <w:r w:rsidR="00CC0EA9" w:rsidRPr="0051275C">
        <w:rPr>
          <w:sz w:val="23"/>
          <w:szCs w:val="23"/>
        </w:rPr>
        <w:t xml:space="preserve">      </w:t>
      </w:r>
      <w:r w:rsidRPr="0051275C">
        <w:rPr>
          <w:sz w:val="23"/>
          <w:szCs w:val="23"/>
        </w:rPr>
        <w:t>_________________</w:t>
      </w:r>
    </w:p>
    <w:p w14:paraId="02735FA2" w14:textId="12AB8010" w:rsidR="004F43DF" w:rsidRPr="0051275C" w:rsidRDefault="00D93B4F" w:rsidP="00A72E4F">
      <w:pPr>
        <w:pStyle w:val="NormalWeb"/>
        <w:rPr>
          <w:sz w:val="23"/>
          <w:szCs w:val="23"/>
        </w:rPr>
      </w:pPr>
      <w:r w:rsidRPr="0051275C">
        <w:rPr>
          <w:sz w:val="23"/>
          <w:szCs w:val="23"/>
        </w:rPr>
        <w:t xml:space="preserve">Narva </w:t>
      </w:r>
      <w:r w:rsidR="00680902" w:rsidRPr="0051275C">
        <w:rPr>
          <w:sz w:val="23"/>
          <w:szCs w:val="23"/>
        </w:rPr>
        <w:t>L</w:t>
      </w:r>
      <w:r w:rsidRPr="0051275C">
        <w:rPr>
          <w:sz w:val="23"/>
          <w:szCs w:val="23"/>
        </w:rPr>
        <w:t xml:space="preserve">inna Sotsiaalabiamet  </w:t>
      </w:r>
      <w:r w:rsidR="00CC0EA9" w:rsidRPr="0051275C">
        <w:rPr>
          <w:sz w:val="23"/>
          <w:szCs w:val="23"/>
        </w:rPr>
        <w:t xml:space="preserve"> </w:t>
      </w:r>
      <w:r w:rsidR="0051275C" w:rsidRPr="0051275C">
        <w:rPr>
          <w:sz w:val="23"/>
          <w:szCs w:val="23"/>
        </w:rPr>
        <w:tab/>
      </w:r>
      <w:r w:rsidR="0051275C" w:rsidRPr="0051275C">
        <w:rPr>
          <w:sz w:val="23"/>
          <w:szCs w:val="23"/>
        </w:rPr>
        <w:tab/>
        <w:t xml:space="preserve">      </w:t>
      </w:r>
      <w:r w:rsidR="00614E0F" w:rsidRPr="00614E0F">
        <w:rPr>
          <w:sz w:val="23"/>
          <w:szCs w:val="23"/>
        </w:rPr>
        <w:t>Abitaxi OÜ</w:t>
      </w:r>
    </w:p>
    <w:sectPr w:rsidR="004F43DF" w:rsidRPr="0051275C" w:rsidSect="00071E80">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altName w:val="Wingdings"/>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443D"/>
    <w:multiLevelType w:val="multilevel"/>
    <w:tmpl w:val="ACDAA65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93C1EA6"/>
    <w:multiLevelType w:val="multilevel"/>
    <w:tmpl w:val="51D6F43E"/>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15B243D"/>
    <w:multiLevelType w:val="multilevel"/>
    <w:tmpl w:val="CA06C02E"/>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881680"/>
    <w:multiLevelType w:val="multilevel"/>
    <w:tmpl w:val="ACDAA65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F130F6C"/>
    <w:multiLevelType w:val="multilevel"/>
    <w:tmpl w:val="AF3A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A27B33"/>
    <w:multiLevelType w:val="hybridMultilevel"/>
    <w:tmpl w:val="D8084A6A"/>
    <w:lvl w:ilvl="0" w:tplc="0425000F">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451D1D5B"/>
    <w:multiLevelType w:val="multilevel"/>
    <w:tmpl w:val="C9F0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4E5AB2"/>
    <w:multiLevelType w:val="multilevel"/>
    <w:tmpl w:val="E04EB93C"/>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51950B09"/>
    <w:multiLevelType w:val="multilevel"/>
    <w:tmpl w:val="0AB083D6"/>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97C38AA"/>
    <w:multiLevelType w:val="multilevel"/>
    <w:tmpl w:val="ACDAA65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E663AA3"/>
    <w:multiLevelType w:val="hybridMultilevel"/>
    <w:tmpl w:val="5E9CE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B944CE"/>
    <w:multiLevelType w:val="multilevel"/>
    <w:tmpl w:val="CF4C3E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2C6793C"/>
    <w:multiLevelType w:val="multilevel"/>
    <w:tmpl w:val="962C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0107D8"/>
    <w:multiLevelType w:val="multilevel"/>
    <w:tmpl w:val="522E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7D2049"/>
    <w:multiLevelType w:val="multilevel"/>
    <w:tmpl w:val="7F568A1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7A765E2F"/>
    <w:multiLevelType w:val="multilevel"/>
    <w:tmpl w:val="F8F2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962BF6"/>
    <w:multiLevelType w:val="multilevel"/>
    <w:tmpl w:val="ACDAA65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B4023CB"/>
    <w:multiLevelType w:val="multilevel"/>
    <w:tmpl w:val="38EE50A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27854976">
    <w:abstractNumId w:val="6"/>
  </w:num>
  <w:num w:numId="2" w16cid:durableId="1343630629">
    <w:abstractNumId w:val="12"/>
  </w:num>
  <w:num w:numId="3" w16cid:durableId="7947660">
    <w:abstractNumId w:val="15"/>
  </w:num>
  <w:num w:numId="4" w16cid:durableId="732774747">
    <w:abstractNumId w:val="4"/>
  </w:num>
  <w:num w:numId="5" w16cid:durableId="432363871">
    <w:abstractNumId w:val="13"/>
  </w:num>
  <w:num w:numId="6" w16cid:durableId="625430661">
    <w:abstractNumId w:val="1"/>
  </w:num>
  <w:num w:numId="7" w16cid:durableId="781267512">
    <w:abstractNumId w:val="17"/>
  </w:num>
  <w:num w:numId="8" w16cid:durableId="1043673140">
    <w:abstractNumId w:val="7"/>
  </w:num>
  <w:num w:numId="9" w16cid:durableId="1277984537">
    <w:abstractNumId w:val="2"/>
  </w:num>
  <w:num w:numId="10" w16cid:durableId="2069499334">
    <w:abstractNumId w:val="8"/>
  </w:num>
  <w:num w:numId="11" w16cid:durableId="836768717">
    <w:abstractNumId w:val="14"/>
  </w:num>
  <w:num w:numId="12" w16cid:durableId="507139951">
    <w:abstractNumId w:val="5"/>
  </w:num>
  <w:num w:numId="13" w16cid:durableId="1661422008">
    <w:abstractNumId w:val="10"/>
  </w:num>
  <w:num w:numId="14" w16cid:durableId="1500388743">
    <w:abstractNumId w:val="16"/>
  </w:num>
  <w:num w:numId="15" w16cid:durableId="954597733">
    <w:abstractNumId w:val="9"/>
  </w:num>
  <w:num w:numId="16" w16cid:durableId="1899824849">
    <w:abstractNumId w:val="3"/>
  </w:num>
  <w:num w:numId="17" w16cid:durableId="1914312739">
    <w:abstractNumId w:val="0"/>
  </w:num>
  <w:num w:numId="18" w16cid:durableId="19880537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F55"/>
    <w:rsid w:val="0000063A"/>
    <w:rsid w:val="00050378"/>
    <w:rsid w:val="000607A0"/>
    <w:rsid w:val="0006537A"/>
    <w:rsid w:val="00071E80"/>
    <w:rsid w:val="0009003C"/>
    <w:rsid w:val="000B236D"/>
    <w:rsid w:val="000E4B4C"/>
    <w:rsid w:val="000E7853"/>
    <w:rsid w:val="000F6145"/>
    <w:rsid w:val="00105A61"/>
    <w:rsid w:val="00171297"/>
    <w:rsid w:val="00190A18"/>
    <w:rsid w:val="00193D76"/>
    <w:rsid w:val="00197D08"/>
    <w:rsid w:val="001A155E"/>
    <w:rsid w:val="001A2914"/>
    <w:rsid w:val="001B5109"/>
    <w:rsid w:val="001C52D1"/>
    <w:rsid w:val="001D3694"/>
    <w:rsid w:val="001D7990"/>
    <w:rsid w:val="001E53CA"/>
    <w:rsid w:val="00223990"/>
    <w:rsid w:val="00237824"/>
    <w:rsid w:val="0027088A"/>
    <w:rsid w:val="00285475"/>
    <w:rsid w:val="002866A4"/>
    <w:rsid w:val="002A1BC6"/>
    <w:rsid w:val="002A3A97"/>
    <w:rsid w:val="002C0678"/>
    <w:rsid w:val="002D4BE7"/>
    <w:rsid w:val="002F4D05"/>
    <w:rsid w:val="003035C2"/>
    <w:rsid w:val="00317F69"/>
    <w:rsid w:val="0033441D"/>
    <w:rsid w:val="003366BF"/>
    <w:rsid w:val="003406EB"/>
    <w:rsid w:val="00346F55"/>
    <w:rsid w:val="00351FA4"/>
    <w:rsid w:val="00376184"/>
    <w:rsid w:val="00381A0B"/>
    <w:rsid w:val="003A376E"/>
    <w:rsid w:val="003C6750"/>
    <w:rsid w:val="0040644B"/>
    <w:rsid w:val="0041062A"/>
    <w:rsid w:val="004217B1"/>
    <w:rsid w:val="00422B29"/>
    <w:rsid w:val="0042630D"/>
    <w:rsid w:val="00430055"/>
    <w:rsid w:val="00434C17"/>
    <w:rsid w:val="00436DAE"/>
    <w:rsid w:val="004417B8"/>
    <w:rsid w:val="00446F94"/>
    <w:rsid w:val="00454F76"/>
    <w:rsid w:val="00456988"/>
    <w:rsid w:val="00474E1C"/>
    <w:rsid w:val="00476D5C"/>
    <w:rsid w:val="00477513"/>
    <w:rsid w:val="00477C01"/>
    <w:rsid w:val="00480306"/>
    <w:rsid w:val="00485447"/>
    <w:rsid w:val="00485809"/>
    <w:rsid w:val="00487839"/>
    <w:rsid w:val="00497F9E"/>
    <w:rsid w:val="004D3E08"/>
    <w:rsid w:val="004D7918"/>
    <w:rsid w:val="004F43DF"/>
    <w:rsid w:val="00502F63"/>
    <w:rsid w:val="0050621F"/>
    <w:rsid w:val="0051275C"/>
    <w:rsid w:val="005230C7"/>
    <w:rsid w:val="0054151D"/>
    <w:rsid w:val="0054276D"/>
    <w:rsid w:val="00555724"/>
    <w:rsid w:val="00556781"/>
    <w:rsid w:val="00556F66"/>
    <w:rsid w:val="005660D7"/>
    <w:rsid w:val="005B0DA1"/>
    <w:rsid w:val="005C7C31"/>
    <w:rsid w:val="005D2EA2"/>
    <w:rsid w:val="005E0D02"/>
    <w:rsid w:val="005F7A62"/>
    <w:rsid w:val="006056C6"/>
    <w:rsid w:val="00614E0F"/>
    <w:rsid w:val="006155CE"/>
    <w:rsid w:val="00643853"/>
    <w:rsid w:val="00647D64"/>
    <w:rsid w:val="00680902"/>
    <w:rsid w:val="00682C2B"/>
    <w:rsid w:val="006941CF"/>
    <w:rsid w:val="00694B23"/>
    <w:rsid w:val="00697A83"/>
    <w:rsid w:val="006A493B"/>
    <w:rsid w:val="006A6543"/>
    <w:rsid w:val="006B12B2"/>
    <w:rsid w:val="006C2E1C"/>
    <w:rsid w:val="006E3A8F"/>
    <w:rsid w:val="006E6F0B"/>
    <w:rsid w:val="006F2506"/>
    <w:rsid w:val="00701FF0"/>
    <w:rsid w:val="007262EF"/>
    <w:rsid w:val="00737F6F"/>
    <w:rsid w:val="00747606"/>
    <w:rsid w:val="007D7608"/>
    <w:rsid w:val="007E6A7D"/>
    <w:rsid w:val="0081345C"/>
    <w:rsid w:val="00820153"/>
    <w:rsid w:val="008225BC"/>
    <w:rsid w:val="008466F0"/>
    <w:rsid w:val="00853391"/>
    <w:rsid w:val="008810ED"/>
    <w:rsid w:val="008816D8"/>
    <w:rsid w:val="008853F7"/>
    <w:rsid w:val="00885D3A"/>
    <w:rsid w:val="00893D9E"/>
    <w:rsid w:val="008B6547"/>
    <w:rsid w:val="008C061C"/>
    <w:rsid w:val="008D0EF9"/>
    <w:rsid w:val="008F0EF9"/>
    <w:rsid w:val="008F14A5"/>
    <w:rsid w:val="008F4CDD"/>
    <w:rsid w:val="00905D8A"/>
    <w:rsid w:val="00921089"/>
    <w:rsid w:val="0093561E"/>
    <w:rsid w:val="0094468D"/>
    <w:rsid w:val="0097282C"/>
    <w:rsid w:val="009815CE"/>
    <w:rsid w:val="00991F49"/>
    <w:rsid w:val="009D37E0"/>
    <w:rsid w:val="009F094F"/>
    <w:rsid w:val="009F0C8E"/>
    <w:rsid w:val="00A024E2"/>
    <w:rsid w:val="00A2042C"/>
    <w:rsid w:val="00A20CAE"/>
    <w:rsid w:val="00A31AEF"/>
    <w:rsid w:val="00A32219"/>
    <w:rsid w:val="00A342AD"/>
    <w:rsid w:val="00A72E4F"/>
    <w:rsid w:val="00AA3437"/>
    <w:rsid w:val="00AA4D52"/>
    <w:rsid w:val="00AC638F"/>
    <w:rsid w:val="00AD366D"/>
    <w:rsid w:val="00B52C3C"/>
    <w:rsid w:val="00B60B03"/>
    <w:rsid w:val="00B750DD"/>
    <w:rsid w:val="00B902B3"/>
    <w:rsid w:val="00B91FAD"/>
    <w:rsid w:val="00B93AB7"/>
    <w:rsid w:val="00BA064A"/>
    <w:rsid w:val="00BB2068"/>
    <w:rsid w:val="00BF33C2"/>
    <w:rsid w:val="00C17DB7"/>
    <w:rsid w:val="00C35C6E"/>
    <w:rsid w:val="00C466D9"/>
    <w:rsid w:val="00C508C3"/>
    <w:rsid w:val="00C7320E"/>
    <w:rsid w:val="00C961CF"/>
    <w:rsid w:val="00CC0EA9"/>
    <w:rsid w:val="00D57534"/>
    <w:rsid w:val="00D876B4"/>
    <w:rsid w:val="00D93B4F"/>
    <w:rsid w:val="00DB2F48"/>
    <w:rsid w:val="00DC1858"/>
    <w:rsid w:val="00DF6236"/>
    <w:rsid w:val="00E13446"/>
    <w:rsid w:val="00E15A97"/>
    <w:rsid w:val="00E2406B"/>
    <w:rsid w:val="00E42405"/>
    <w:rsid w:val="00E52A14"/>
    <w:rsid w:val="00E5425E"/>
    <w:rsid w:val="00E572D1"/>
    <w:rsid w:val="00E6289D"/>
    <w:rsid w:val="00E65FB6"/>
    <w:rsid w:val="00E84A37"/>
    <w:rsid w:val="00EB415F"/>
    <w:rsid w:val="00EB53AD"/>
    <w:rsid w:val="00ED4738"/>
    <w:rsid w:val="00ED4EDA"/>
    <w:rsid w:val="00EE6C6F"/>
    <w:rsid w:val="00EE6E20"/>
    <w:rsid w:val="00EF04ED"/>
    <w:rsid w:val="00F224D0"/>
    <w:rsid w:val="00F25EE4"/>
    <w:rsid w:val="00F32A5A"/>
    <w:rsid w:val="00F434C9"/>
    <w:rsid w:val="00F442CF"/>
    <w:rsid w:val="00F62EC2"/>
    <w:rsid w:val="00F726B4"/>
    <w:rsid w:val="00F73270"/>
    <w:rsid w:val="00F832C6"/>
    <w:rsid w:val="00F90740"/>
    <w:rsid w:val="00FA319B"/>
    <w:rsid w:val="00FA7C43"/>
    <w:rsid w:val="00FB6D7D"/>
    <w:rsid w:val="00FC2165"/>
    <w:rsid w:val="00FC48BA"/>
    <w:rsid w:val="00FC4BC2"/>
    <w:rsid w:val="00FE1DA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655D"/>
  <w15:docId w15:val="{FB7B5A61-5413-4A71-92DC-F6938696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46F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paragraph" w:styleId="Heading2">
    <w:name w:val="heading 2"/>
    <w:basedOn w:val="Normal"/>
    <w:link w:val="Heading2Char"/>
    <w:uiPriority w:val="9"/>
    <w:qFormat/>
    <w:rsid w:val="00346F55"/>
    <w:pPr>
      <w:spacing w:before="100" w:beforeAutospacing="1" w:after="100" w:afterAutospacing="1" w:line="240" w:lineRule="auto"/>
      <w:outlineLvl w:val="1"/>
    </w:pPr>
    <w:rPr>
      <w:rFonts w:ascii="Times New Roman" w:eastAsia="Times New Roman" w:hAnsi="Times New Roman" w:cs="Times New Roman"/>
      <w:b/>
      <w:bCs/>
      <w:sz w:val="36"/>
      <w:szCs w:val="36"/>
      <w:lang w:eastAsia="et-EE"/>
    </w:rPr>
  </w:style>
  <w:style w:type="paragraph" w:styleId="Heading3">
    <w:name w:val="heading 3"/>
    <w:basedOn w:val="Normal"/>
    <w:link w:val="Heading3Char"/>
    <w:uiPriority w:val="9"/>
    <w:qFormat/>
    <w:rsid w:val="00346F55"/>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F55"/>
    <w:rPr>
      <w:rFonts w:ascii="Times New Roman" w:eastAsia="Times New Roman" w:hAnsi="Times New Roman" w:cs="Times New Roman"/>
      <w:b/>
      <w:bCs/>
      <w:kern w:val="36"/>
      <w:sz w:val="48"/>
      <w:szCs w:val="48"/>
      <w:lang w:eastAsia="et-EE"/>
    </w:rPr>
  </w:style>
  <w:style w:type="character" w:customStyle="1" w:styleId="Heading2Char">
    <w:name w:val="Heading 2 Char"/>
    <w:basedOn w:val="DefaultParagraphFont"/>
    <w:link w:val="Heading2"/>
    <w:uiPriority w:val="9"/>
    <w:rsid w:val="00346F55"/>
    <w:rPr>
      <w:rFonts w:ascii="Times New Roman" w:eastAsia="Times New Roman" w:hAnsi="Times New Roman" w:cs="Times New Roman"/>
      <w:b/>
      <w:bCs/>
      <w:sz w:val="36"/>
      <w:szCs w:val="36"/>
      <w:lang w:eastAsia="et-EE"/>
    </w:rPr>
  </w:style>
  <w:style w:type="character" w:customStyle="1" w:styleId="Heading3Char">
    <w:name w:val="Heading 3 Char"/>
    <w:basedOn w:val="DefaultParagraphFont"/>
    <w:link w:val="Heading3"/>
    <w:uiPriority w:val="9"/>
    <w:rsid w:val="00346F55"/>
    <w:rPr>
      <w:rFonts w:ascii="Times New Roman" w:eastAsia="Times New Roman" w:hAnsi="Times New Roman" w:cs="Times New Roman"/>
      <w:b/>
      <w:bCs/>
      <w:sz w:val="27"/>
      <w:szCs w:val="27"/>
      <w:lang w:eastAsia="et-EE"/>
    </w:rPr>
  </w:style>
  <w:style w:type="character" w:styleId="Hyperlink">
    <w:name w:val="Hyperlink"/>
    <w:basedOn w:val="DefaultParagraphFont"/>
    <w:uiPriority w:val="99"/>
    <w:unhideWhenUsed/>
    <w:rsid w:val="00346F55"/>
    <w:rPr>
      <w:color w:val="0000FF"/>
      <w:u w:val="single"/>
    </w:rPr>
  </w:style>
  <w:style w:type="paragraph" w:styleId="NormalWeb">
    <w:name w:val="Normal (Web)"/>
    <w:basedOn w:val="Normal"/>
    <w:uiPriority w:val="99"/>
    <w:unhideWhenUsed/>
    <w:rsid w:val="00346F55"/>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BalloonText">
    <w:name w:val="Balloon Text"/>
    <w:basedOn w:val="Normal"/>
    <w:link w:val="BalloonTextChar"/>
    <w:uiPriority w:val="99"/>
    <w:semiHidden/>
    <w:unhideWhenUsed/>
    <w:rsid w:val="00346F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F55"/>
    <w:rPr>
      <w:rFonts w:ascii="Tahoma" w:hAnsi="Tahoma" w:cs="Tahoma"/>
      <w:sz w:val="16"/>
      <w:szCs w:val="16"/>
    </w:rPr>
  </w:style>
  <w:style w:type="character" w:styleId="Strong">
    <w:name w:val="Strong"/>
    <w:basedOn w:val="DefaultParagraphFont"/>
    <w:uiPriority w:val="22"/>
    <w:qFormat/>
    <w:rsid w:val="00346F55"/>
    <w:rPr>
      <w:b/>
      <w:bCs/>
    </w:rPr>
  </w:style>
  <w:style w:type="paragraph" w:customStyle="1" w:styleId="Default">
    <w:name w:val="Default"/>
    <w:rsid w:val="00F62EC2"/>
    <w:pPr>
      <w:autoSpaceDE w:val="0"/>
      <w:autoSpaceDN w:val="0"/>
      <w:adjustRightInd w:val="0"/>
      <w:spacing w:after="0" w:line="240" w:lineRule="auto"/>
    </w:pPr>
    <w:rPr>
      <w:rFonts w:ascii="Wingdings 3" w:hAnsi="Wingdings 3" w:cs="Wingdings 3"/>
      <w:color w:val="000000"/>
      <w:sz w:val="24"/>
      <w:szCs w:val="24"/>
    </w:rPr>
  </w:style>
  <w:style w:type="paragraph" w:styleId="BodyText">
    <w:name w:val="Body Text"/>
    <w:basedOn w:val="Normal"/>
    <w:link w:val="BodyTextChar"/>
    <w:semiHidden/>
    <w:rsid w:val="00701FF0"/>
    <w:pPr>
      <w:widowControl w:val="0"/>
      <w:spacing w:after="0" w:line="240" w:lineRule="auto"/>
      <w:jc w:val="both"/>
    </w:pPr>
    <w:rPr>
      <w:rFonts w:ascii="Times New Roman" w:eastAsia="Times New Roman" w:hAnsi="Times New Roman" w:cs="Times New Roman"/>
      <w:color w:val="000000"/>
      <w:sz w:val="24"/>
      <w:szCs w:val="18"/>
    </w:rPr>
  </w:style>
  <w:style w:type="character" w:customStyle="1" w:styleId="BodyTextChar">
    <w:name w:val="Body Text Char"/>
    <w:basedOn w:val="DefaultParagraphFont"/>
    <w:link w:val="BodyText"/>
    <w:semiHidden/>
    <w:rsid w:val="00701FF0"/>
    <w:rPr>
      <w:rFonts w:ascii="Times New Roman" w:eastAsia="Times New Roman" w:hAnsi="Times New Roman" w:cs="Times New Roman"/>
      <w:color w:val="000000"/>
      <w:sz w:val="24"/>
      <w:szCs w:val="18"/>
    </w:rPr>
  </w:style>
  <w:style w:type="paragraph" w:styleId="ListParagraph">
    <w:name w:val="List Paragraph"/>
    <w:basedOn w:val="Normal"/>
    <w:qFormat/>
    <w:rsid w:val="002A3A97"/>
    <w:pPr>
      <w:spacing w:after="0" w:line="240" w:lineRule="auto"/>
      <w:ind w:left="720"/>
    </w:pPr>
    <w:rPr>
      <w:rFonts w:ascii="Times New Roman" w:eastAsia="Times New Roman" w:hAnsi="Times New Roman" w:cs="Times New Roman"/>
      <w:sz w:val="24"/>
      <w:szCs w:val="24"/>
    </w:rPr>
  </w:style>
  <w:style w:type="character" w:customStyle="1" w:styleId="tyhik">
    <w:name w:val="tyhik"/>
    <w:basedOn w:val="DefaultParagraphFont"/>
    <w:rsid w:val="00AA3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695504">
      <w:bodyDiv w:val="1"/>
      <w:marLeft w:val="0"/>
      <w:marRight w:val="0"/>
      <w:marTop w:val="0"/>
      <w:marBottom w:val="0"/>
      <w:divBdr>
        <w:top w:val="none" w:sz="0" w:space="0" w:color="auto"/>
        <w:left w:val="none" w:sz="0" w:space="0" w:color="auto"/>
        <w:bottom w:val="none" w:sz="0" w:space="0" w:color="auto"/>
        <w:right w:val="none" w:sz="0" w:space="0" w:color="auto"/>
      </w:divBdr>
    </w:div>
    <w:div w:id="547840353">
      <w:bodyDiv w:val="1"/>
      <w:marLeft w:val="0"/>
      <w:marRight w:val="0"/>
      <w:marTop w:val="0"/>
      <w:marBottom w:val="0"/>
      <w:divBdr>
        <w:top w:val="none" w:sz="0" w:space="0" w:color="auto"/>
        <w:left w:val="none" w:sz="0" w:space="0" w:color="auto"/>
        <w:bottom w:val="none" w:sz="0" w:space="0" w:color="auto"/>
        <w:right w:val="none" w:sz="0" w:space="0" w:color="auto"/>
      </w:divBdr>
    </w:div>
    <w:div w:id="1161387634">
      <w:bodyDiv w:val="1"/>
      <w:marLeft w:val="0"/>
      <w:marRight w:val="0"/>
      <w:marTop w:val="0"/>
      <w:marBottom w:val="0"/>
      <w:divBdr>
        <w:top w:val="none" w:sz="0" w:space="0" w:color="auto"/>
        <w:left w:val="none" w:sz="0" w:space="0" w:color="auto"/>
        <w:bottom w:val="none" w:sz="0" w:space="0" w:color="auto"/>
        <w:right w:val="none" w:sz="0" w:space="0" w:color="auto"/>
      </w:divBdr>
      <w:divsChild>
        <w:div w:id="791284439">
          <w:marLeft w:val="0"/>
          <w:marRight w:val="0"/>
          <w:marTop w:val="0"/>
          <w:marBottom w:val="0"/>
          <w:divBdr>
            <w:top w:val="none" w:sz="0" w:space="0" w:color="auto"/>
            <w:left w:val="none" w:sz="0" w:space="0" w:color="auto"/>
            <w:bottom w:val="none" w:sz="0" w:space="0" w:color="auto"/>
            <w:right w:val="none" w:sz="0" w:space="0" w:color="auto"/>
          </w:divBdr>
          <w:divsChild>
            <w:div w:id="888222354">
              <w:marLeft w:val="0"/>
              <w:marRight w:val="0"/>
              <w:marTop w:val="0"/>
              <w:marBottom w:val="0"/>
              <w:divBdr>
                <w:top w:val="none" w:sz="0" w:space="0" w:color="auto"/>
                <w:left w:val="none" w:sz="0" w:space="0" w:color="auto"/>
                <w:bottom w:val="none" w:sz="0" w:space="0" w:color="auto"/>
                <w:right w:val="none" w:sz="0" w:space="0" w:color="auto"/>
              </w:divBdr>
              <w:divsChild>
                <w:div w:id="4387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97393">
          <w:marLeft w:val="0"/>
          <w:marRight w:val="0"/>
          <w:marTop w:val="0"/>
          <w:marBottom w:val="0"/>
          <w:divBdr>
            <w:top w:val="none" w:sz="0" w:space="0" w:color="auto"/>
            <w:left w:val="none" w:sz="0" w:space="0" w:color="auto"/>
            <w:bottom w:val="none" w:sz="0" w:space="0" w:color="auto"/>
            <w:right w:val="none" w:sz="0" w:space="0" w:color="auto"/>
          </w:divBdr>
          <w:divsChild>
            <w:div w:id="1890605779">
              <w:marLeft w:val="0"/>
              <w:marRight w:val="0"/>
              <w:marTop w:val="0"/>
              <w:marBottom w:val="0"/>
              <w:divBdr>
                <w:top w:val="none" w:sz="0" w:space="0" w:color="auto"/>
                <w:left w:val="none" w:sz="0" w:space="0" w:color="auto"/>
                <w:bottom w:val="none" w:sz="0" w:space="0" w:color="auto"/>
                <w:right w:val="none" w:sz="0" w:space="0" w:color="auto"/>
              </w:divBdr>
              <w:divsChild>
                <w:div w:id="1458445974">
                  <w:marLeft w:val="0"/>
                  <w:marRight w:val="0"/>
                  <w:marTop w:val="0"/>
                  <w:marBottom w:val="0"/>
                  <w:divBdr>
                    <w:top w:val="none" w:sz="0" w:space="0" w:color="auto"/>
                    <w:left w:val="none" w:sz="0" w:space="0" w:color="auto"/>
                    <w:bottom w:val="none" w:sz="0" w:space="0" w:color="auto"/>
                    <w:right w:val="none" w:sz="0" w:space="0" w:color="auto"/>
                  </w:divBdr>
                </w:div>
                <w:div w:id="1281260225">
                  <w:marLeft w:val="0"/>
                  <w:marRight w:val="0"/>
                  <w:marTop w:val="0"/>
                  <w:marBottom w:val="0"/>
                  <w:divBdr>
                    <w:top w:val="none" w:sz="0" w:space="0" w:color="auto"/>
                    <w:left w:val="none" w:sz="0" w:space="0" w:color="auto"/>
                    <w:bottom w:val="none" w:sz="0" w:space="0" w:color="auto"/>
                    <w:right w:val="none" w:sz="0" w:space="0" w:color="auto"/>
                  </w:divBdr>
                </w:div>
              </w:divsChild>
            </w:div>
            <w:div w:id="205908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44360">
      <w:bodyDiv w:val="1"/>
      <w:marLeft w:val="0"/>
      <w:marRight w:val="0"/>
      <w:marTop w:val="0"/>
      <w:marBottom w:val="0"/>
      <w:divBdr>
        <w:top w:val="none" w:sz="0" w:space="0" w:color="auto"/>
        <w:left w:val="none" w:sz="0" w:space="0" w:color="auto"/>
        <w:bottom w:val="none" w:sz="0" w:space="0" w:color="auto"/>
        <w:right w:val="none" w:sz="0" w:space="0" w:color="auto"/>
      </w:divBdr>
    </w:div>
    <w:div w:id="1653634457">
      <w:bodyDiv w:val="1"/>
      <w:marLeft w:val="0"/>
      <w:marRight w:val="0"/>
      <w:marTop w:val="0"/>
      <w:marBottom w:val="0"/>
      <w:divBdr>
        <w:top w:val="none" w:sz="0" w:space="0" w:color="auto"/>
        <w:left w:val="none" w:sz="0" w:space="0" w:color="auto"/>
        <w:bottom w:val="none" w:sz="0" w:space="0" w:color="auto"/>
        <w:right w:val="none" w:sz="0" w:space="0" w:color="auto"/>
      </w:divBdr>
      <w:divsChild>
        <w:div w:id="1577934860">
          <w:marLeft w:val="0"/>
          <w:marRight w:val="0"/>
          <w:marTop w:val="0"/>
          <w:marBottom w:val="0"/>
          <w:divBdr>
            <w:top w:val="none" w:sz="0" w:space="0" w:color="auto"/>
            <w:left w:val="none" w:sz="0" w:space="0" w:color="auto"/>
            <w:bottom w:val="none" w:sz="0" w:space="0" w:color="auto"/>
            <w:right w:val="none" w:sz="0" w:space="0" w:color="auto"/>
          </w:divBdr>
          <w:divsChild>
            <w:div w:id="553666287">
              <w:marLeft w:val="0"/>
              <w:marRight w:val="0"/>
              <w:marTop w:val="0"/>
              <w:marBottom w:val="0"/>
              <w:divBdr>
                <w:top w:val="none" w:sz="0" w:space="0" w:color="auto"/>
                <w:left w:val="none" w:sz="0" w:space="0" w:color="auto"/>
                <w:bottom w:val="none" w:sz="0" w:space="0" w:color="auto"/>
                <w:right w:val="none" w:sz="0" w:space="0" w:color="auto"/>
              </w:divBdr>
              <w:divsChild>
                <w:div w:id="18833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94665">
          <w:marLeft w:val="0"/>
          <w:marRight w:val="0"/>
          <w:marTop w:val="0"/>
          <w:marBottom w:val="0"/>
          <w:divBdr>
            <w:top w:val="none" w:sz="0" w:space="0" w:color="auto"/>
            <w:left w:val="none" w:sz="0" w:space="0" w:color="auto"/>
            <w:bottom w:val="none" w:sz="0" w:space="0" w:color="auto"/>
            <w:right w:val="none" w:sz="0" w:space="0" w:color="auto"/>
          </w:divBdr>
          <w:divsChild>
            <w:div w:id="754982780">
              <w:marLeft w:val="0"/>
              <w:marRight w:val="0"/>
              <w:marTop w:val="0"/>
              <w:marBottom w:val="0"/>
              <w:divBdr>
                <w:top w:val="none" w:sz="0" w:space="0" w:color="auto"/>
                <w:left w:val="none" w:sz="0" w:space="0" w:color="auto"/>
                <w:bottom w:val="none" w:sz="0" w:space="0" w:color="auto"/>
                <w:right w:val="none" w:sz="0" w:space="0" w:color="auto"/>
              </w:divBdr>
              <w:divsChild>
                <w:div w:id="1057708807">
                  <w:marLeft w:val="0"/>
                  <w:marRight w:val="0"/>
                  <w:marTop w:val="0"/>
                  <w:marBottom w:val="0"/>
                  <w:divBdr>
                    <w:top w:val="none" w:sz="0" w:space="0" w:color="auto"/>
                    <w:left w:val="none" w:sz="0" w:space="0" w:color="auto"/>
                    <w:bottom w:val="none" w:sz="0" w:space="0" w:color="auto"/>
                    <w:right w:val="none" w:sz="0" w:space="0" w:color="auto"/>
                  </w:divBdr>
                </w:div>
                <w:div w:id="1887065612">
                  <w:marLeft w:val="0"/>
                  <w:marRight w:val="0"/>
                  <w:marTop w:val="0"/>
                  <w:marBottom w:val="0"/>
                  <w:divBdr>
                    <w:top w:val="none" w:sz="0" w:space="0" w:color="auto"/>
                    <w:left w:val="none" w:sz="0" w:space="0" w:color="auto"/>
                    <w:bottom w:val="none" w:sz="0" w:space="0" w:color="auto"/>
                    <w:right w:val="none" w:sz="0" w:space="0" w:color="auto"/>
                  </w:divBdr>
                </w:div>
              </w:divsChild>
            </w:div>
            <w:div w:id="852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3101">
      <w:bodyDiv w:val="1"/>
      <w:marLeft w:val="0"/>
      <w:marRight w:val="0"/>
      <w:marTop w:val="0"/>
      <w:marBottom w:val="0"/>
      <w:divBdr>
        <w:top w:val="none" w:sz="0" w:space="0" w:color="auto"/>
        <w:left w:val="none" w:sz="0" w:space="0" w:color="auto"/>
        <w:bottom w:val="none" w:sz="0" w:space="0" w:color="auto"/>
        <w:right w:val="none" w:sz="0" w:space="0" w:color="auto"/>
      </w:divBdr>
    </w:div>
    <w:div w:id="2126194051">
      <w:bodyDiv w:val="1"/>
      <w:marLeft w:val="0"/>
      <w:marRight w:val="0"/>
      <w:marTop w:val="0"/>
      <w:marBottom w:val="0"/>
      <w:divBdr>
        <w:top w:val="none" w:sz="0" w:space="0" w:color="auto"/>
        <w:left w:val="none" w:sz="0" w:space="0" w:color="auto"/>
        <w:bottom w:val="none" w:sz="0" w:space="0" w:color="auto"/>
        <w:right w:val="none" w:sz="0" w:space="0" w:color="auto"/>
      </w:divBdr>
    </w:div>
    <w:div w:id="213085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tsiaalabiamet@narva.ee" TargetMode="External"/><Relationship Id="rId5" Type="http://schemas.openxmlformats.org/officeDocument/2006/relationships/hyperlink" Target="mailto:skhelptaxi@mail.ru" TargetMode="External"/><Relationship Id="rId4" Type="http://schemas.openxmlformats.org/officeDocument/2006/relationships/webSettings" Target="webSettings.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1988</Words>
  <Characters>11332</Characters>
  <Application>Microsoft Office Word</Application>
  <DocSecurity>0</DocSecurity>
  <Lines>94</Lines>
  <Paragraphs>26</Paragraphs>
  <ScaleCrop>false</ScaleCrop>
  <HeadingPairs>
    <vt:vector size="8" baseType="variant">
      <vt:variant>
        <vt:lpstr>Title</vt:lpstr>
      </vt:variant>
      <vt:variant>
        <vt:i4>1</vt:i4>
      </vt:variant>
      <vt:variant>
        <vt:lpstr>Название</vt:lpstr>
      </vt:variant>
      <vt:variant>
        <vt:i4>1</vt:i4>
      </vt:variant>
      <vt:variant>
        <vt:lpstr>Tiitel</vt:lpstr>
      </vt:variant>
      <vt:variant>
        <vt:i4>1</vt:i4>
      </vt:variant>
      <vt:variant>
        <vt:lpstr>Pealkiri</vt:lpstr>
      </vt:variant>
      <vt:variant>
        <vt:i4>1</vt:i4>
      </vt:variant>
    </vt:vector>
  </HeadingPairs>
  <TitlesOfParts>
    <vt:vector size="4" baseType="lpstr">
      <vt:lpstr/>
      <vt:lpstr/>
      <vt: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dc:creator>
  <cp:lastModifiedBy>Aleksei Ivanov</cp:lastModifiedBy>
  <cp:revision>7</cp:revision>
  <dcterms:created xsi:type="dcterms:W3CDTF">2026-07-18T16:27:00Z</dcterms:created>
  <dcterms:modified xsi:type="dcterms:W3CDTF">2026-07-31T09:02:00Z</dcterms:modified>
</cp:coreProperties>
</file>